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BB1" w:rsidRPr="00966E46" w:rsidRDefault="00966E46" w:rsidP="00966E46">
      <w:pPr>
        <w:jc w:val="center"/>
        <w:rPr>
          <w:b/>
          <w:sz w:val="28"/>
          <w:szCs w:val="24"/>
          <w:u w:val="single"/>
        </w:rPr>
      </w:pPr>
      <w:r w:rsidRPr="00966E46">
        <w:rPr>
          <w:b/>
          <w:sz w:val="28"/>
          <w:szCs w:val="24"/>
          <w:u w:val="single"/>
        </w:rPr>
        <w:t xml:space="preserve">VK4YE </w:t>
      </w:r>
      <w:r w:rsidR="00336F6F">
        <w:rPr>
          <w:b/>
          <w:sz w:val="28"/>
          <w:szCs w:val="24"/>
          <w:u w:val="single"/>
        </w:rPr>
        <w:t xml:space="preserve">Compact </w:t>
      </w:r>
      <w:r w:rsidRPr="00966E46">
        <w:rPr>
          <w:b/>
          <w:sz w:val="28"/>
          <w:szCs w:val="24"/>
          <w:u w:val="single"/>
        </w:rPr>
        <w:t xml:space="preserve">End-Fed 5 Band HF Antenna </w:t>
      </w:r>
    </w:p>
    <w:p w:rsidR="00966E46" w:rsidRPr="00771E36" w:rsidRDefault="005F22FE" w:rsidP="00966E46">
      <w:pPr>
        <w:rPr>
          <w:sz w:val="24"/>
          <w:szCs w:val="24"/>
          <w:u w:val="single"/>
        </w:rPr>
      </w:pPr>
      <w:r w:rsidRPr="00771E36">
        <w:rPr>
          <w:sz w:val="24"/>
          <w:szCs w:val="24"/>
          <w:u w:val="single"/>
        </w:rPr>
        <w:t>INTRODUCTION</w:t>
      </w:r>
    </w:p>
    <w:p w:rsidR="00771E36" w:rsidRPr="00771E36" w:rsidRDefault="00771E36" w:rsidP="00966E46">
      <w:pPr>
        <w:rPr>
          <w:rFonts w:ascii="Calibri" w:hAnsi="Calibri" w:cs="Arial"/>
          <w:color w:val="000000"/>
          <w:sz w:val="24"/>
          <w:szCs w:val="24"/>
        </w:rPr>
      </w:pPr>
      <w:r w:rsidRPr="00771E36">
        <w:rPr>
          <w:rFonts w:ascii="Calibri" w:hAnsi="Calibri" w:cs="Arial"/>
          <w:color w:val="000000"/>
          <w:sz w:val="24"/>
          <w:szCs w:val="24"/>
        </w:rPr>
        <w:t xml:space="preserve">End-fed antennas are increasingly popular again, at least partly because of compact </w:t>
      </w:r>
      <w:r>
        <w:rPr>
          <w:rFonts w:ascii="Calibri" w:hAnsi="Calibri" w:cs="Arial"/>
          <w:color w:val="000000"/>
          <w:sz w:val="24"/>
          <w:szCs w:val="24"/>
        </w:rPr>
        <w:t xml:space="preserve">ferrite </w:t>
      </w:r>
      <w:r w:rsidRPr="00771E36">
        <w:rPr>
          <w:rFonts w:ascii="Calibri" w:hAnsi="Calibri" w:cs="Arial"/>
          <w:color w:val="000000"/>
          <w:sz w:val="24"/>
          <w:szCs w:val="24"/>
        </w:rPr>
        <w:t>toroid c</w:t>
      </w:r>
      <w:r w:rsidR="003322E1">
        <w:rPr>
          <w:rFonts w:ascii="Calibri" w:hAnsi="Calibri" w:cs="Arial"/>
          <w:color w:val="000000"/>
          <w:sz w:val="24"/>
          <w:szCs w:val="24"/>
        </w:rPr>
        <w:t xml:space="preserve">ores. Small cores </w:t>
      </w:r>
      <w:r w:rsidR="004B4376">
        <w:rPr>
          <w:rFonts w:ascii="Calibri" w:hAnsi="Calibri" w:cs="Arial"/>
          <w:color w:val="000000"/>
          <w:sz w:val="24"/>
          <w:szCs w:val="24"/>
        </w:rPr>
        <w:t>facilitate easy-to-build</w:t>
      </w:r>
      <w:r w:rsidRPr="00771E36">
        <w:rPr>
          <w:rFonts w:ascii="Calibri" w:hAnsi="Calibri" w:cs="Arial"/>
          <w:color w:val="000000"/>
          <w:sz w:val="24"/>
          <w:szCs w:val="24"/>
        </w:rPr>
        <w:t xml:space="preserve"> low-power </w:t>
      </w:r>
      <w:r w:rsidR="00336F6F">
        <w:rPr>
          <w:rFonts w:ascii="Calibri" w:hAnsi="Calibri" w:cs="Arial"/>
          <w:color w:val="000000"/>
          <w:sz w:val="24"/>
          <w:szCs w:val="24"/>
        </w:rPr>
        <w:t xml:space="preserve">RF </w:t>
      </w:r>
      <w:r w:rsidRPr="00771E36">
        <w:rPr>
          <w:rFonts w:ascii="Calibri" w:hAnsi="Calibri" w:cs="Arial"/>
          <w:color w:val="000000"/>
          <w:sz w:val="24"/>
          <w:szCs w:val="24"/>
        </w:rPr>
        <w:t xml:space="preserve">transformers and networks. The combination of </w:t>
      </w:r>
      <w:r w:rsidR="003322E1">
        <w:rPr>
          <w:rFonts w:ascii="Calibri" w:hAnsi="Calibri" w:cs="Arial"/>
          <w:color w:val="000000"/>
          <w:sz w:val="24"/>
          <w:szCs w:val="24"/>
        </w:rPr>
        <w:t>lightweight</w:t>
      </w:r>
      <w:r w:rsidRPr="00771E36">
        <w:rPr>
          <w:rFonts w:ascii="Calibri" w:hAnsi="Calibri" w:cs="Arial"/>
          <w:color w:val="000000"/>
          <w:sz w:val="24"/>
          <w:szCs w:val="24"/>
        </w:rPr>
        <w:t xml:space="preserve"> matching systems,</w:t>
      </w:r>
      <w:r w:rsidR="004B4376">
        <w:rPr>
          <w:rFonts w:ascii="Calibri" w:hAnsi="Calibri" w:cs="Arial"/>
          <w:color w:val="000000"/>
          <w:sz w:val="24"/>
          <w:szCs w:val="24"/>
        </w:rPr>
        <w:t xml:space="preserve"> combined wit</w:t>
      </w:r>
      <w:r w:rsidR="00010EE4">
        <w:rPr>
          <w:rFonts w:ascii="Calibri" w:hAnsi="Calibri" w:cs="Arial"/>
          <w:color w:val="000000"/>
          <w:sz w:val="24"/>
          <w:szCs w:val="24"/>
        </w:rPr>
        <w:t>h the</w:t>
      </w:r>
      <w:r w:rsidRPr="00771E36">
        <w:rPr>
          <w:rFonts w:ascii="Calibri" w:hAnsi="Calibri" w:cs="Arial"/>
          <w:color w:val="000000"/>
          <w:sz w:val="24"/>
          <w:szCs w:val="24"/>
        </w:rPr>
        <w:t xml:space="preserve"> installation</w:t>
      </w:r>
      <w:r w:rsidR="00336F6F">
        <w:rPr>
          <w:rFonts w:ascii="Calibri" w:hAnsi="Calibri" w:cs="Arial"/>
          <w:color w:val="000000"/>
          <w:sz w:val="24"/>
          <w:szCs w:val="24"/>
        </w:rPr>
        <w:t xml:space="preserve"> </w:t>
      </w:r>
      <w:r w:rsidRPr="00771E36">
        <w:rPr>
          <w:rFonts w:ascii="Calibri" w:hAnsi="Calibri" w:cs="Arial"/>
          <w:color w:val="000000"/>
          <w:sz w:val="24"/>
          <w:szCs w:val="24"/>
        </w:rPr>
        <w:t>simplicity of NOT hanging a heavy coaxial feeder from a long span of thin antenna wire, has rekindled interest in end-fed half-wave antennas.</w:t>
      </w:r>
    </w:p>
    <w:p w:rsidR="003A2184" w:rsidRDefault="003322E1" w:rsidP="00966E46">
      <w:pPr>
        <w:rPr>
          <w:sz w:val="24"/>
          <w:szCs w:val="24"/>
        </w:rPr>
      </w:pPr>
      <w:r>
        <w:rPr>
          <w:sz w:val="24"/>
          <w:szCs w:val="24"/>
        </w:rPr>
        <w:t>The</w:t>
      </w:r>
      <w:r w:rsidR="00966E46" w:rsidRPr="00771E36">
        <w:rPr>
          <w:sz w:val="24"/>
          <w:szCs w:val="24"/>
        </w:rPr>
        <w:t xml:space="preserve"> </w:t>
      </w:r>
      <w:r w:rsidR="00B42A39">
        <w:rPr>
          <w:sz w:val="24"/>
          <w:szCs w:val="24"/>
        </w:rPr>
        <w:t xml:space="preserve">25m long </w:t>
      </w:r>
      <w:r w:rsidR="00966E46" w:rsidRPr="00771E36">
        <w:rPr>
          <w:sz w:val="24"/>
          <w:szCs w:val="24"/>
        </w:rPr>
        <w:t xml:space="preserve">antenna </w:t>
      </w:r>
      <w:r>
        <w:rPr>
          <w:sz w:val="24"/>
          <w:szCs w:val="24"/>
        </w:rPr>
        <w:t xml:space="preserve">described here </w:t>
      </w:r>
      <w:r w:rsidR="00966E46" w:rsidRPr="00771E36">
        <w:rPr>
          <w:sz w:val="24"/>
          <w:szCs w:val="24"/>
        </w:rPr>
        <w:t xml:space="preserve">will get you on air without an ATU on 80m, 40m, 20m, 15m &amp; 10m. </w:t>
      </w:r>
      <w:r>
        <w:rPr>
          <w:sz w:val="24"/>
          <w:szCs w:val="24"/>
        </w:rPr>
        <w:t xml:space="preserve">It has been purposely reduced in length compared to a full sized 80m dipole by the insertion of a 70uH loading coil. </w:t>
      </w:r>
      <w:r w:rsidR="00D400D9">
        <w:rPr>
          <w:sz w:val="24"/>
          <w:szCs w:val="24"/>
        </w:rPr>
        <w:t>At 7MHz, the impedance of the loading coil is about 3kΩ, and this effectively disconnects the tail of the antenna at 40m and above.</w:t>
      </w:r>
      <w:r w:rsidR="003A2184" w:rsidRPr="003A2184">
        <w:rPr>
          <w:sz w:val="24"/>
          <w:szCs w:val="24"/>
        </w:rPr>
        <w:t xml:space="preserve"> </w:t>
      </w:r>
      <w:r w:rsidR="003A2184">
        <w:rPr>
          <w:sz w:val="24"/>
          <w:szCs w:val="24"/>
        </w:rPr>
        <w:t>The reason for reducing the size of the antenna is to enable operation on smaller house allotments as well as being compact enough for portable work. The length of the antenna from the feed point to the loading coil is 20.2m and this sets the 40m resonance at 7.1MHz, which in turn dictates the response</w:t>
      </w:r>
      <w:r w:rsidR="0096403C">
        <w:rPr>
          <w:sz w:val="24"/>
          <w:szCs w:val="24"/>
        </w:rPr>
        <w:t>s</w:t>
      </w:r>
      <w:r w:rsidR="003A2184">
        <w:rPr>
          <w:sz w:val="24"/>
          <w:szCs w:val="24"/>
        </w:rPr>
        <w:t xml:space="preserve"> of t</w:t>
      </w:r>
      <w:r w:rsidR="00D400D9">
        <w:rPr>
          <w:sz w:val="24"/>
          <w:szCs w:val="24"/>
        </w:rPr>
        <w:t>he harmonically related bands 14MHz, 21MHz and 28MHz</w:t>
      </w:r>
      <w:r w:rsidR="003A2184">
        <w:rPr>
          <w:sz w:val="24"/>
          <w:szCs w:val="24"/>
        </w:rPr>
        <w:t>.</w:t>
      </w:r>
      <w:r w:rsidR="00D400D9">
        <w:rPr>
          <w:sz w:val="24"/>
          <w:szCs w:val="24"/>
        </w:rPr>
        <w:t xml:space="preserve"> </w:t>
      </w:r>
    </w:p>
    <w:p w:rsidR="00315097" w:rsidRDefault="009F0FF2" w:rsidP="00966E46">
      <w:pPr>
        <w:rPr>
          <w:sz w:val="24"/>
          <w:szCs w:val="24"/>
        </w:rPr>
      </w:pPr>
      <w:r>
        <w:rPr>
          <w:sz w:val="24"/>
          <w:szCs w:val="24"/>
        </w:rPr>
        <w:t>A</w:t>
      </w:r>
      <w:r w:rsidR="00966E46" w:rsidRPr="00771E36">
        <w:rPr>
          <w:sz w:val="24"/>
          <w:szCs w:val="24"/>
        </w:rPr>
        <w:t xml:space="preserve">s the length of the antenna </w:t>
      </w:r>
      <w:r w:rsidR="003322E1">
        <w:rPr>
          <w:sz w:val="24"/>
          <w:szCs w:val="24"/>
        </w:rPr>
        <w:t>is</w:t>
      </w:r>
      <w:r>
        <w:rPr>
          <w:sz w:val="24"/>
          <w:szCs w:val="24"/>
        </w:rPr>
        <w:t xml:space="preserve"> around 2/3 </w:t>
      </w:r>
      <w:r w:rsidR="008D69F5">
        <w:rPr>
          <w:sz w:val="24"/>
          <w:szCs w:val="24"/>
        </w:rPr>
        <w:t xml:space="preserve">of </w:t>
      </w:r>
      <w:r>
        <w:rPr>
          <w:sz w:val="24"/>
          <w:szCs w:val="24"/>
        </w:rPr>
        <w:t xml:space="preserve">the </w:t>
      </w:r>
      <w:r w:rsidR="008D69F5">
        <w:rPr>
          <w:sz w:val="24"/>
          <w:szCs w:val="24"/>
        </w:rPr>
        <w:t>span</w:t>
      </w:r>
      <w:r>
        <w:rPr>
          <w:sz w:val="24"/>
          <w:szCs w:val="24"/>
        </w:rPr>
        <w:t xml:space="preserve"> of a half-wave dipole on 80m, there are two compromises. Firstly, </w:t>
      </w:r>
      <w:r w:rsidR="00966E46" w:rsidRPr="00771E36">
        <w:rPr>
          <w:sz w:val="24"/>
          <w:szCs w:val="24"/>
        </w:rPr>
        <w:t>bandwidth on 80</w:t>
      </w:r>
      <w:r w:rsidR="00986C49" w:rsidRPr="00771E36">
        <w:rPr>
          <w:sz w:val="24"/>
          <w:szCs w:val="24"/>
        </w:rPr>
        <w:t>m</w:t>
      </w:r>
      <w:r w:rsidR="006F55B6" w:rsidRPr="00771E36">
        <w:rPr>
          <w:sz w:val="24"/>
          <w:szCs w:val="24"/>
        </w:rPr>
        <w:t xml:space="preserve"> is </w:t>
      </w:r>
      <w:r w:rsidR="003322E1">
        <w:rPr>
          <w:sz w:val="24"/>
          <w:szCs w:val="24"/>
        </w:rPr>
        <w:t>restricted</w:t>
      </w:r>
      <w:r w:rsidR="006F55B6" w:rsidRPr="00771E36">
        <w:rPr>
          <w:sz w:val="24"/>
          <w:szCs w:val="24"/>
        </w:rPr>
        <w:t xml:space="preserve"> to a</w:t>
      </w:r>
      <w:r w:rsidR="00D91134">
        <w:rPr>
          <w:sz w:val="24"/>
          <w:szCs w:val="24"/>
        </w:rPr>
        <w:t>bout</w:t>
      </w:r>
      <w:r w:rsidR="00966E46" w:rsidRPr="00771E36">
        <w:rPr>
          <w:sz w:val="24"/>
          <w:szCs w:val="24"/>
        </w:rPr>
        <w:t xml:space="preserve"> </w:t>
      </w:r>
      <w:r w:rsidR="009B0C47" w:rsidRPr="00771E36">
        <w:rPr>
          <w:sz w:val="24"/>
          <w:szCs w:val="24"/>
        </w:rPr>
        <w:t>80 kHz</w:t>
      </w:r>
      <w:r w:rsidR="00966E46" w:rsidRPr="00771E36">
        <w:rPr>
          <w:sz w:val="24"/>
          <w:szCs w:val="24"/>
        </w:rPr>
        <w:t xml:space="preserve"> </w:t>
      </w:r>
      <w:r>
        <w:rPr>
          <w:sz w:val="24"/>
          <w:szCs w:val="24"/>
        </w:rPr>
        <w:t xml:space="preserve">at the 2:1 SWR points, and secondly, </w:t>
      </w:r>
      <w:r w:rsidR="007912FA">
        <w:rPr>
          <w:sz w:val="24"/>
          <w:szCs w:val="24"/>
        </w:rPr>
        <w:t xml:space="preserve">there will be </w:t>
      </w:r>
      <w:r>
        <w:rPr>
          <w:sz w:val="24"/>
          <w:szCs w:val="24"/>
        </w:rPr>
        <w:t xml:space="preserve">a </w:t>
      </w:r>
      <w:r w:rsidR="007912FA">
        <w:rPr>
          <w:sz w:val="24"/>
          <w:szCs w:val="24"/>
        </w:rPr>
        <w:t>reduction</w:t>
      </w:r>
      <w:r>
        <w:rPr>
          <w:sz w:val="24"/>
          <w:szCs w:val="24"/>
        </w:rPr>
        <w:t xml:space="preserve"> of around 1.5 S points in both transmitted and received signals.</w:t>
      </w:r>
      <w:r w:rsidR="00FC7863">
        <w:rPr>
          <w:sz w:val="24"/>
          <w:szCs w:val="24"/>
        </w:rPr>
        <w:t xml:space="preserve"> </w:t>
      </w:r>
      <w:r>
        <w:rPr>
          <w:sz w:val="24"/>
          <w:szCs w:val="24"/>
        </w:rPr>
        <w:t xml:space="preserve">This really is a good outcome where operation on 80m would otherwise be severely curtailed. </w:t>
      </w:r>
      <w:r w:rsidR="007912FA">
        <w:rPr>
          <w:sz w:val="24"/>
          <w:szCs w:val="24"/>
        </w:rPr>
        <w:t xml:space="preserve">Even better </w:t>
      </w:r>
      <w:r>
        <w:rPr>
          <w:sz w:val="24"/>
          <w:szCs w:val="24"/>
        </w:rPr>
        <w:t xml:space="preserve">news is </w:t>
      </w:r>
      <w:r w:rsidR="007912FA">
        <w:rPr>
          <w:sz w:val="24"/>
          <w:szCs w:val="24"/>
        </w:rPr>
        <w:t xml:space="preserve">that </w:t>
      </w:r>
      <w:r w:rsidR="00143878">
        <w:rPr>
          <w:sz w:val="24"/>
          <w:szCs w:val="24"/>
        </w:rPr>
        <w:t>t</w:t>
      </w:r>
      <w:r w:rsidR="00336F6F">
        <w:rPr>
          <w:sz w:val="24"/>
          <w:szCs w:val="24"/>
        </w:rPr>
        <w:t xml:space="preserve">he </w:t>
      </w:r>
      <w:r w:rsidR="005D7941">
        <w:rPr>
          <w:sz w:val="24"/>
          <w:szCs w:val="24"/>
        </w:rPr>
        <w:t xml:space="preserve">bands from 40m to 10m have no such </w:t>
      </w:r>
      <w:r w:rsidR="00B243FF">
        <w:rPr>
          <w:sz w:val="24"/>
          <w:szCs w:val="24"/>
        </w:rPr>
        <w:t>limitations</w:t>
      </w:r>
      <w:r w:rsidR="005D7941">
        <w:rPr>
          <w:sz w:val="24"/>
          <w:szCs w:val="24"/>
        </w:rPr>
        <w:t xml:space="preserve">. Furthermore, the </w:t>
      </w:r>
      <w:r w:rsidR="00336F6F">
        <w:rPr>
          <w:sz w:val="24"/>
          <w:szCs w:val="24"/>
        </w:rPr>
        <w:t>17m band can be used with a radio’s</w:t>
      </w:r>
      <w:r w:rsidR="00315097">
        <w:rPr>
          <w:sz w:val="24"/>
          <w:szCs w:val="24"/>
        </w:rPr>
        <w:t xml:space="preserve"> internal ATU as the SWR is </w:t>
      </w:r>
      <w:r w:rsidR="00EC752D">
        <w:rPr>
          <w:sz w:val="24"/>
          <w:szCs w:val="24"/>
        </w:rPr>
        <w:t>less than 3:1</w:t>
      </w:r>
      <w:r w:rsidR="00315097">
        <w:rPr>
          <w:sz w:val="24"/>
          <w:szCs w:val="24"/>
        </w:rPr>
        <w:t xml:space="preserve"> at 18.1MHz.</w:t>
      </w:r>
      <w:r w:rsidR="00143878">
        <w:rPr>
          <w:sz w:val="24"/>
          <w:szCs w:val="24"/>
        </w:rPr>
        <w:t xml:space="preserve"> </w:t>
      </w:r>
      <w:r w:rsidR="00315097">
        <w:rPr>
          <w:sz w:val="24"/>
          <w:szCs w:val="24"/>
        </w:rPr>
        <w:t xml:space="preserve">The length of the tail </w:t>
      </w:r>
      <w:r w:rsidR="0095280F">
        <w:rPr>
          <w:sz w:val="24"/>
          <w:szCs w:val="24"/>
        </w:rPr>
        <w:t>following</w:t>
      </w:r>
      <w:r w:rsidR="00315097">
        <w:rPr>
          <w:sz w:val="24"/>
          <w:szCs w:val="24"/>
        </w:rPr>
        <w:t xml:space="preserve"> the loading coil is used to set the 80m resonance. With a 4.2m tail, resonance is at 3.6MHz, which is the</w:t>
      </w:r>
      <w:r w:rsidR="00143878" w:rsidRPr="00143878">
        <w:rPr>
          <w:sz w:val="24"/>
          <w:szCs w:val="24"/>
        </w:rPr>
        <w:t xml:space="preserve"> </w:t>
      </w:r>
      <w:r w:rsidR="00143878">
        <w:rPr>
          <w:sz w:val="24"/>
          <w:szCs w:val="24"/>
        </w:rPr>
        <w:t>Dawn Patrol net frequency of the</w:t>
      </w:r>
      <w:r w:rsidR="00315097">
        <w:rPr>
          <w:sz w:val="24"/>
          <w:szCs w:val="24"/>
        </w:rPr>
        <w:t xml:space="preserve"> </w:t>
      </w:r>
      <w:r w:rsidR="00143878">
        <w:rPr>
          <w:sz w:val="24"/>
          <w:szCs w:val="24"/>
        </w:rPr>
        <w:t>Summerland Amateur Radio Club (</w:t>
      </w:r>
      <w:r w:rsidR="00315097">
        <w:rPr>
          <w:sz w:val="24"/>
          <w:szCs w:val="24"/>
        </w:rPr>
        <w:t>SARC</w:t>
      </w:r>
      <w:r w:rsidR="00143878">
        <w:rPr>
          <w:sz w:val="24"/>
          <w:szCs w:val="24"/>
        </w:rPr>
        <w:t>).</w:t>
      </w:r>
    </w:p>
    <w:p w:rsidR="00315097" w:rsidRDefault="0096403C" w:rsidP="00966E46">
      <w:pPr>
        <w:rPr>
          <w:sz w:val="24"/>
          <w:szCs w:val="24"/>
        </w:rPr>
      </w:pPr>
      <w:r w:rsidRPr="00771E36">
        <w:rPr>
          <w:sz w:val="24"/>
          <w:szCs w:val="24"/>
        </w:rPr>
        <w:t xml:space="preserve">The RF transformer </w:t>
      </w:r>
      <w:r>
        <w:rPr>
          <w:sz w:val="24"/>
          <w:szCs w:val="24"/>
        </w:rPr>
        <w:t>uses an FT240-43 ferrite core</w:t>
      </w:r>
      <w:r w:rsidRPr="00771E36">
        <w:rPr>
          <w:sz w:val="24"/>
          <w:szCs w:val="24"/>
        </w:rPr>
        <w:t xml:space="preserve"> </w:t>
      </w:r>
      <w:r w:rsidR="00A00F63">
        <w:rPr>
          <w:sz w:val="24"/>
          <w:szCs w:val="24"/>
        </w:rPr>
        <w:t xml:space="preserve">and </w:t>
      </w:r>
      <w:r w:rsidRPr="00771E36">
        <w:rPr>
          <w:sz w:val="24"/>
          <w:szCs w:val="24"/>
        </w:rPr>
        <w:t>has a turns ratio of 2:13 (1:6.5)</w:t>
      </w:r>
      <w:r w:rsidR="00A00F63">
        <w:rPr>
          <w:sz w:val="24"/>
          <w:szCs w:val="24"/>
        </w:rPr>
        <w:t xml:space="preserve">. It </w:t>
      </w:r>
      <w:r w:rsidR="00A00F63" w:rsidRPr="00771E36">
        <w:rPr>
          <w:sz w:val="24"/>
          <w:szCs w:val="24"/>
        </w:rPr>
        <w:t>transforms</w:t>
      </w:r>
      <w:r w:rsidRPr="00771E36">
        <w:rPr>
          <w:sz w:val="24"/>
          <w:szCs w:val="24"/>
        </w:rPr>
        <w:t xml:space="preserve"> the 50Ω impedance of the coaxial feedline to around 2.1kΩ</w:t>
      </w:r>
      <w:r w:rsidR="00A00F63">
        <w:rPr>
          <w:sz w:val="24"/>
          <w:szCs w:val="24"/>
        </w:rPr>
        <w:t>.</w:t>
      </w:r>
      <w:r>
        <w:rPr>
          <w:sz w:val="24"/>
          <w:szCs w:val="24"/>
        </w:rPr>
        <w:t xml:space="preserve"> </w:t>
      </w:r>
      <w:r w:rsidR="00315097">
        <w:rPr>
          <w:sz w:val="24"/>
          <w:szCs w:val="24"/>
        </w:rPr>
        <w:t>At the 100 W level, expect in excess of 600V peak RF voltage</w:t>
      </w:r>
      <w:r w:rsidR="005F22FE">
        <w:rPr>
          <w:sz w:val="24"/>
          <w:szCs w:val="24"/>
        </w:rPr>
        <w:t xml:space="preserve"> at the antenna feed point.</w:t>
      </w:r>
      <w:r w:rsidR="009B0C47">
        <w:rPr>
          <w:sz w:val="24"/>
          <w:szCs w:val="24"/>
        </w:rPr>
        <w:t xml:space="preserve"> If the system is not perfectly matched, then this voltage will increase proportionally with the SWR.</w:t>
      </w:r>
    </w:p>
    <w:p w:rsidR="005F22FE" w:rsidRDefault="005F22FE" w:rsidP="00966E46">
      <w:pPr>
        <w:rPr>
          <w:sz w:val="24"/>
          <w:szCs w:val="24"/>
        </w:rPr>
      </w:pPr>
      <w:r>
        <w:rPr>
          <w:sz w:val="24"/>
          <w:szCs w:val="24"/>
          <w:u w:val="single"/>
        </w:rPr>
        <w:t>FEEDING AN ANTENNA AT ONE END</w:t>
      </w:r>
    </w:p>
    <w:p w:rsidR="005F22FE" w:rsidRDefault="005F22FE" w:rsidP="00966E46">
      <w:pPr>
        <w:rPr>
          <w:sz w:val="24"/>
          <w:szCs w:val="24"/>
        </w:rPr>
      </w:pPr>
      <w:r>
        <w:rPr>
          <w:sz w:val="24"/>
          <w:szCs w:val="24"/>
        </w:rPr>
        <w:t>The theoretical impedance of a center fed dipole antenna</w:t>
      </w:r>
      <w:r w:rsidR="00280EEF">
        <w:rPr>
          <w:sz w:val="24"/>
          <w:szCs w:val="24"/>
        </w:rPr>
        <w:t xml:space="preserve"> far removed from ground </w:t>
      </w:r>
      <w:r w:rsidR="00D91134">
        <w:rPr>
          <w:sz w:val="24"/>
          <w:szCs w:val="24"/>
        </w:rPr>
        <w:t>effects is</w:t>
      </w:r>
      <w:r w:rsidR="00626D49">
        <w:rPr>
          <w:sz w:val="24"/>
          <w:szCs w:val="24"/>
        </w:rPr>
        <w:t xml:space="preserve"> around 73Ω</w:t>
      </w:r>
      <w:r>
        <w:rPr>
          <w:sz w:val="24"/>
          <w:szCs w:val="24"/>
        </w:rPr>
        <w:t>. As the fe</w:t>
      </w:r>
      <w:r w:rsidR="00D44872">
        <w:rPr>
          <w:sz w:val="24"/>
          <w:szCs w:val="24"/>
        </w:rPr>
        <w:t>e</w:t>
      </w:r>
      <w:r w:rsidR="00336F6F">
        <w:rPr>
          <w:sz w:val="24"/>
          <w:szCs w:val="24"/>
        </w:rPr>
        <w:t>d point moves</w:t>
      </w:r>
      <w:r>
        <w:rPr>
          <w:sz w:val="24"/>
          <w:szCs w:val="24"/>
        </w:rPr>
        <w:t xml:space="preserve"> to</w:t>
      </w:r>
      <w:r w:rsidR="00D91134">
        <w:rPr>
          <w:sz w:val="24"/>
          <w:szCs w:val="24"/>
        </w:rPr>
        <w:t>wards</w:t>
      </w:r>
      <w:r>
        <w:rPr>
          <w:sz w:val="24"/>
          <w:szCs w:val="24"/>
        </w:rPr>
        <w:t xml:space="preserve"> one end, the impedance </w:t>
      </w:r>
      <w:r w:rsidR="00626D49">
        <w:rPr>
          <w:sz w:val="24"/>
          <w:szCs w:val="24"/>
        </w:rPr>
        <w:t>gradually increases to 2kΩ</w:t>
      </w:r>
      <w:r>
        <w:rPr>
          <w:sz w:val="24"/>
          <w:szCs w:val="24"/>
        </w:rPr>
        <w:t xml:space="preserve"> or more. An off center fed dipole when f</w:t>
      </w:r>
      <w:r w:rsidR="006F55B6">
        <w:rPr>
          <w:sz w:val="24"/>
          <w:szCs w:val="24"/>
        </w:rPr>
        <w:t>ed at 1/3 of its length from one</w:t>
      </w:r>
      <w:r>
        <w:rPr>
          <w:sz w:val="24"/>
          <w:szCs w:val="24"/>
        </w:rPr>
        <w:t xml:space="preserve"> end shows</w:t>
      </w:r>
      <w:r w:rsidR="00626D49">
        <w:rPr>
          <w:sz w:val="24"/>
          <w:szCs w:val="24"/>
        </w:rPr>
        <w:t xml:space="preserve"> an impedance of around 200Ω</w:t>
      </w:r>
      <w:r w:rsidR="00D44872">
        <w:rPr>
          <w:sz w:val="24"/>
          <w:szCs w:val="24"/>
        </w:rPr>
        <w:t xml:space="preserve"> </w:t>
      </w:r>
      <w:r w:rsidR="00626D49">
        <w:rPr>
          <w:sz w:val="24"/>
          <w:szCs w:val="24"/>
        </w:rPr>
        <w:t>+/- 100Ω</w:t>
      </w:r>
      <w:r>
        <w:rPr>
          <w:sz w:val="24"/>
          <w:szCs w:val="24"/>
        </w:rPr>
        <w:t xml:space="preserve">. Some </w:t>
      </w:r>
      <w:r w:rsidR="006F55B6">
        <w:rPr>
          <w:sz w:val="24"/>
          <w:szCs w:val="24"/>
        </w:rPr>
        <w:t xml:space="preserve">commercially available </w:t>
      </w:r>
      <w:r>
        <w:rPr>
          <w:sz w:val="24"/>
          <w:szCs w:val="24"/>
        </w:rPr>
        <w:t>antennas are marketed as</w:t>
      </w:r>
      <w:r w:rsidR="006F55B6">
        <w:rPr>
          <w:sz w:val="24"/>
          <w:szCs w:val="24"/>
        </w:rPr>
        <w:t xml:space="preserve"> being</w:t>
      </w:r>
      <w:r>
        <w:rPr>
          <w:sz w:val="24"/>
          <w:szCs w:val="24"/>
        </w:rPr>
        <w:t xml:space="preserve"> end fed a</w:t>
      </w:r>
      <w:r w:rsidR="006F55B6">
        <w:rPr>
          <w:sz w:val="24"/>
          <w:szCs w:val="24"/>
        </w:rPr>
        <w:t xml:space="preserve">nd employ a 1:9 unun to feed </w:t>
      </w:r>
      <w:r w:rsidR="00336F6F">
        <w:rPr>
          <w:sz w:val="24"/>
          <w:szCs w:val="24"/>
        </w:rPr>
        <w:t xml:space="preserve">at </w:t>
      </w:r>
      <w:r w:rsidR="00626D49">
        <w:rPr>
          <w:sz w:val="24"/>
          <w:szCs w:val="24"/>
        </w:rPr>
        <w:t xml:space="preserve">a supposed 450Ω </w:t>
      </w:r>
      <w:r>
        <w:rPr>
          <w:sz w:val="24"/>
          <w:szCs w:val="24"/>
        </w:rPr>
        <w:t>impedance</w:t>
      </w:r>
      <w:r w:rsidR="00336F6F">
        <w:rPr>
          <w:sz w:val="24"/>
          <w:szCs w:val="24"/>
        </w:rPr>
        <w:t xml:space="preserve"> point</w:t>
      </w:r>
      <w:r>
        <w:rPr>
          <w:sz w:val="24"/>
          <w:szCs w:val="24"/>
        </w:rPr>
        <w:t xml:space="preserve">. Such antennas </w:t>
      </w:r>
      <w:r w:rsidR="00280EEF">
        <w:rPr>
          <w:sz w:val="24"/>
          <w:szCs w:val="24"/>
        </w:rPr>
        <w:t>require</w:t>
      </w:r>
      <w:r>
        <w:rPr>
          <w:sz w:val="24"/>
          <w:szCs w:val="24"/>
        </w:rPr>
        <w:t xml:space="preserve"> what is erroneously called a counterpoise attached to the matching unit to reduce the SWR</w:t>
      </w:r>
      <w:r w:rsidR="006F74E0">
        <w:rPr>
          <w:sz w:val="24"/>
          <w:szCs w:val="24"/>
        </w:rPr>
        <w:t xml:space="preserve">. These antennas are really just “extremely off center fed dipoles” where the counterpoise is </w:t>
      </w:r>
      <w:r w:rsidR="00986C49">
        <w:rPr>
          <w:sz w:val="24"/>
          <w:szCs w:val="24"/>
        </w:rPr>
        <w:t xml:space="preserve">nothing more than </w:t>
      </w:r>
      <w:r w:rsidR="006F74E0">
        <w:rPr>
          <w:sz w:val="24"/>
          <w:szCs w:val="24"/>
        </w:rPr>
        <w:t xml:space="preserve">the missing part of the </w:t>
      </w:r>
      <w:r w:rsidR="006F74E0">
        <w:rPr>
          <w:sz w:val="24"/>
          <w:szCs w:val="24"/>
        </w:rPr>
        <w:lastRenderedPageBreak/>
        <w:t>antenna. From experience, it is very difficult to achieve an acceptable SWR except on the band for which it can be made reson</w:t>
      </w:r>
      <w:r w:rsidR="00336F6F">
        <w:rPr>
          <w:sz w:val="24"/>
          <w:szCs w:val="24"/>
        </w:rPr>
        <w:t>ant. Commercial versions openly state that no counterpoise is necessary so long as there is</w:t>
      </w:r>
      <w:r w:rsidR="006F74E0">
        <w:rPr>
          <w:sz w:val="24"/>
          <w:szCs w:val="24"/>
        </w:rPr>
        <w:t xml:space="preserve"> at least 10m of coaxial cable from antenna to radio</w:t>
      </w:r>
      <w:r w:rsidR="00336F6F">
        <w:rPr>
          <w:sz w:val="24"/>
          <w:szCs w:val="24"/>
        </w:rPr>
        <w:t xml:space="preserve">. Sounds too good to be true, however </w:t>
      </w:r>
      <w:r w:rsidR="0010636B">
        <w:rPr>
          <w:sz w:val="24"/>
          <w:szCs w:val="24"/>
        </w:rPr>
        <w:t>the outer surface</w:t>
      </w:r>
      <w:r w:rsidR="006F74E0">
        <w:rPr>
          <w:sz w:val="24"/>
          <w:szCs w:val="24"/>
        </w:rPr>
        <w:t xml:space="preserve"> of the coax</w:t>
      </w:r>
      <w:r w:rsidR="0010636B">
        <w:rPr>
          <w:sz w:val="24"/>
          <w:szCs w:val="24"/>
        </w:rPr>
        <w:t>’s braid</w:t>
      </w:r>
      <w:r w:rsidR="006F74E0">
        <w:rPr>
          <w:sz w:val="24"/>
          <w:szCs w:val="24"/>
        </w:rPr>
        <w:t xml:space="preserve"> behaves like the missing section of </w:t>
      </w:r>
      <w:r w:rsidR="00336F6F">
        <w:rPr>
          <w:sz w:val="24"/>
          <w:szCs w:val="24"/>
        </w:rPr>
        <w:t xml:space="preserve">the </w:t>
      </w:r>
      <w:r w:rsidR="006F74E0">
        <w:rPr>
          <w:sz w:val="24"/>
          <w:szCs w:val="24"/>
        </w:rPr>
        <w:t>antenna and</w:t>
      </w:r>
      <w:r w:rsidR="00280EEF">
        <w:rPr>
          <w:sz w:val="24"/>
          <w:szCs w:val="24"/>
        </w:rPr>
        <w:t xml:space="preserve"> thus</w:t>
      </w:r>
      <w:r w:rsidR="006F74E0">
        <w:rPr>
          <w:sz w:val="24"/>
          <w:szCs w:val="24"/>
        </w:rPr>
        <w:t xml:space="preserve"> radiates. Without the use of a common </w:t>
      </w:r>
      <w:r w:rsidR="0010636B">
        <w:rPr>
          <w:sz w:val="24"/>
          <w:szCs w:val="24"/>
        </w:rPr>
        <w:t xml:space="preserve">mode choke (CMC) at the entry to </w:t>
      </w:r>
      <w:r w:rsidR="006F74E0">
        <w:rPr>
          <w:sz w:val="24"/>
          <w:szCs w:val="24"/>
        </w:rPr>
        <w:t>the shack, there is a</w:t>
      </w:r>
      <w:r w:rsidR="00986C49">
        <w:rPr>
          <w:sz w:val="24"/>
          <w:szCs w:val="24"/>
        </w:rPr>
        <w:t xml:space="preserve"> high</w:t>
      </w:r>
      <w:r w:rsidR="006F74E0">
        <w:rPr>
          <w:sz w:val="24"/>
          <w:szCs w:val="24"/>
        </w:rPr>
        <w:t xml:space="preserve"> risk of the radio and associated gear being hot with RF.</w:t>
      </w:r>
      <w:r w:rsidR="00143878">
        <w:rPr>
          <w:sz w:val="24"/>
          <w:szCs w:val="24"/>
        </w:rPr>
        <w:t xml:space="preserve"> This risk</w:t>
      </w:r>
      <w:r w:rsidR="00336F6F">
        <w:rPr>
          <w:sz w:val="24"/>
          <w:szCs w:val="24"/>
        </w:rPr>
        <w:t xml:space="preserve"> increases dramatically when running high power.</w:t>
      </w:r>
    </w:p>
    <w:p w:rsidR="006F74E0" w:rsidRDefault="006F74E0" w:rsidP="00966E46">
      <w:pPr>
        <w:rPr>
          <w:sz w:val="24"/>
          <w:szCs w:val="24"/>
        </w:rPr>
      </w:pPr>
      <w:r>
        <w:rPr>
          <w:sz w:val="24"/>
          <w:szCs w:val="24"/>
        </w:rPr>
        <w:t xml:space="preserve">The VK4YE end fed antenna does need a small ‘counterpoise’ of 0.05 wavelengths at the lowest operating frequency. </w:t>
      </w:r>
      <w:r w:rsidR="00143878">
        <w:rPr>
          <w:sz w:val="24"/>
          <w:szCs w:val="24"/>
        </w:rPr>
        <w:t xml:space="preserve">The reason is not complicated. </w:t>
      </w:r>
      <w:r w:rsidR="00626D49">
        <w:rPr>
          <w:sz w:val="24"/>
          <w:szCs w:val="24"/>
        </w:rPr>
        <w:t xml:space="preserve">You cannot simply connect a generator of RF energy to the end of a wire and expect to have an optimal radiating system. </w:t>
      </w:r>
      <w:r w:rsidR="00771E36">
        <w:rPr>
          <w:sz w:val="24"/>
          <w:szCs w:val="24"/>
        </w:rPr>
        <w:t xml:space="preserve">Whatever current flows </w:t>
      </w:r>
      <w:r w:rsidR="00771E36" w:rsidRPr="00357871">
        <w:rPr>
          <w:sz w:val="24"/>
          <w:szCs w:val="24"/>
          <w:u w:val="single"/>
        </w:rPr>
        <w:t>from</w:t>
      </w:r>
      <w:r w:rsidR="00771E36">
        <w:rPr>
          <w:sz w:val="24"/>
          <w:szCs w:val="24"/>
        </w:rPr>
        <w:t xml:space="preserve"> the generator into the antenna must be accompanied by precisely the same current flowing </w:t>
      </w:r>
      <w:r w:rsidR="00771E36" w:rsidRPr="00357871">
        <w:rPr>
          <w:sz w:val="24"/>
          <w:szCs w:val="24"/>
          <w:u w:val="single"/>
        </w:rPr>
        <w:t>into</w:t>
      </w:r>
      <w:r w:rsidR="00771E36">
        <w:rPr>
          <w:sz w:val="24"/>
          <w:szCs w:val="24"/>
        </w:rPr>
        <w:t xml:space="preserve"> the other terminal of the generator.</w:t>
      </w:r>
      <w:r w:rsidR="0068242F">
        <w:rPr>
          <w:sz w:val="24"/>
          <w:szCs w:val="24"/>
        </w:rPr>
        <w:t xml:space="preserve"> </w:t>
      </w:r>
      <w:r w:rsidR="005507C6">
        <w:rPr>
          <w:sz w:val="24"/>
          <w:szCs w:val="24"/>
        </w:rPr>
        <w:t>Put another way</w:t>
      </w:r>
      <w:r w:rsidR="0068242F">
        <w:rPr>
          <w:sz w:val="24"/>
          <w:szCs w:val="24"/>
        </w:rPr>
        <w:t xml:space="preserve">, </w:t>
      </w:r>
      <w:r w:rsidR="00626D49">
        <w:rPr>
          <w:sz w:val="24"/>
          <w:szCs w:val="24"/>
        </w:rPr>
        <w:t xml:space="preserve">the generator needs something to </w:t>
      </w:r>
      <w:r w:rsidR="005507C6">
        <w:rPr>
          <w:sz w:val="24"/>
          <w:szCs w:val="24"/>
        </w:rPr>
        <w:t>facilitate the flow of that current.</w:t>
      </w:r>
      <w:r w:rsidR="00771E36">
        <w:rPr>
          <w:sz w:val="24"/>
          <w:szCs w:val="24"/>
        </w:rPr>
        <w:t xml:space="preserve"> </w:t>
      </w:r>
      <w:r>
        <w:rPr>
          <w:sz w:val="24"/>
          <w:szCs w:val="24"/>
        </w:rPr>
        <w:t xml:space="preserve">In practice, the braid of the coax cable is </w:t>
      </w:r>
      <w:r w:rsidR="0010636B">
        <w:rPr>
          <w:sz w:val="24"/>
          <w:szCs w:val="24"/>
        </w:rPr>
        <w:t>an effective substitute</w:t>
      </w:r>
      <w:r>
        <w:rPr>
          <w:sz w:val="24"/>
          <w:szCs w:val="24"/>
        </w:rPr>
        <w:t xml:space="preserve"> </w:t>
      </w:r>
      <w:r w:rsidR="0010636B">
        <w:rPr>
          <w:sz w:val="24"/>
          <w:szCs w:val="24"/>
        </w:rPr>
        <w:t>for a ‘mini counterpoise’</w:t>
      </w:r>
      <w:r w:rsidR="00336F6F">
        <w:rPr>
          <w:sz w:val="24"/>
          <w:szCs w:val="24"/>
        </w:rPr>
        <w:t>. Stray RF in the sh</w:t>
      </w:r>
      <w:r w:rsidR="00895CD3">
        <w:rPr>
          <w:sz w:val="24"/>
          <w:szCs w:val="24"/>
        </w:rPr>
        <w:t xml:space="preserve">ack is not nearly so serious as </w:t>
      </w:r>
      <w:r w:rsidR="00336F6F">
        <w:rPr>
          <w:sz w:val="24"/>
          <w:szCs w:val="24"/>
        </w:rPr>
        <w:t>for the 1:9 unun approach</w:t>
      </w:r>
      <w:r w:rsidR="00010EE4">
        <w:rPr>
          <w:sz w:val="24"/>
          <w:szCs w:val="24"/>
        </w:rPr>
        <w:t xml:space="preserve"> because a lower current is flowing into a much higher impedance load,</w:t>
      </w:r>
      <w:r w:rsidR="00895CD3">
        <w:rPr>
          <w:sz w:val="24"/>
          <w:szCs w:val="24"/>
        </w:rPr>
        <w:t xml:space="preserve"> nonetheless</w:t>
      </w:r>
      <w:r w:rsidR="0010636B">
        <w:rPr>
          <w:sz w:val="24"/>
          <w:szCs w:val="24"/>
        </w:rPr>
        <w:t xml:space="preserve"> a </w:t>
      </w:r>
      <w:r>
        <w:rPr>
          <w:sz w:val="24"/>
          <w:szCs w:val="24"/>
        </w:rPr>
        <w:t xml:space="preserve">CMC </w:t>
      </w:r>
      <w:r w:rsidR="007C1073">
        <w:rPr>
          <w:sz w:val="24"/>
          <w:szCs w:val="24"/>
        </w:rPr>
        <w:t>should</w:t>
      </w:r>
      <w:r>
        <w:rPr>
          <w:sz w:val="24"/>
          <w:szCs w:val="24"/>
        </w:rPr>
        <w:t xml:space="preserve"> be </w:t>
      </w:r>
      <w:r w:rsidR="00895CD3">
        <w:rPr>
          <w:sz w:val="24"/>
          <w:szCs w:val="24"/>
        </w:rPr>
        <w:t>connected to the coax feedline</w:t>
      </w:r>
      <w:r>
        <w:rPr>
          <w:sz w:val="24"/>
          <w:szCs w:val="24"/>
        </w:rPr>
        <w:t xml:space="preserve"> in the shack prior to the radio. I have never experienced RF feedback</w:t>
      </w:r>
      <w:r w:rsidR="00D91134">
        <w:rPr>
          <w:sz w:val="24"/>
          <w:szCs w:val="24"/>
        </w:rPr>
        <w:t xml:space="preserve"> issues</w:t>
      </w:r>
      <w:r>
        <w:rPr>
          <w:sz w:val="24"/>
          <w:szCs w:val="24"/>
        </w:rPr>
        <w:t xml:space="preserve"> with </w:t>
      </w:r>
      <w:r w:rsidR="00D91134">
        <w:rPr>
          <w:sz w:val="24"/>
          <w:szCs w:val="24"/>
        </w:rPr>
        <w:t>the antenna set up this way.</w:t>
      </w:r>
    </w:p>
    <w:p w:rsidR="006C7603" w:rsidRDefault="006C7603" w:rsidP="00966E46">
      <w:pPr>
        <w:rPr>
          <w:sz w:val="24"/>
          <w:szCs w:val="24"/>
        </w:rPr>
      </w:pPr>
    </w:p>
    <w:p w:rsidR="006C7603" w:rsidRDefault="006C7603" w:rsidP="00966E46">
      <w:pPr>
        <w:rPr>
          <w:sz w:val="24"/>
          <w:szCs w:val="24"/>
        </w:rPr>
      </w:pPr>
      <w:r>
        <w:rPr>
          <w:noProof/>
          <w:sz w:val="24"/>
          <w:szCs w:val="24"/>
          <w:lang w:eastAsia="en-AU"/>
        </w:rPr>
        <w:drawing>
          <wp:inline distT="0" distB="0" distL="0" distR="0" wp14:anchorId="5F3C3970" wp14:editId="24746085">
            <wp:extent cx="5731510" cy="4051935"/>
            <wp:effectExtent l="0" t="0" r="254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nna Layou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4051935"/>
                    </a:xfrm>
                    <a:prstGeom prst="rect">
                      <a:avLst/>
                    </a:prstGeom>
                  </pic:spPr>
                </pic:pic>
              </a:graphicData>
            </a:graphic>
          </wp:inline>
        </w:drawing>
      </w:r>
    </w:p>
    <w:p w:rsidR="006C7603" w:rsidRDefault="006C7603" w:rsidP="00966E46">
      <w:pPr>
        <w:rPr>
          <w:sz w:val="24"/>
          <w:szCs w:val="24"/>
        </w:rPr>
      </w:pPr>
    </w:p>
    <w:p w:rsidR="006F74E0" w:rsidRPr="006F74E0" w:rsidRDefault="006C7603" w:rsidP="00966E46">
      <w:pPr>
        <w:rPr>
          <w:sz w:val="24"/>
          <w:szCs w:val="24"/>
          <w:u w:val="single"/>
        </w:rPr>
      </w:pPr>
      <w:r>
        <w:rPr>
          <w:sz w:val="24"/>
          <w:szCs w:val="24"/>
          <w:u w:val="single"/>
        </w:rPr>
        <w:lastRenderedPageBreak/>
        <w:t>E</w:t>
      </w:r>
      <w:r w:rsidR="006F74E0" w:rsidRPr="006F74E0">
        <w:rPr>
          <w:sz w:val="24"/>
          <w:szCs w:val="24"/>
          <w:u w:val="single"/>
        </w:rPr>
        <w:t>ND FED LAYOUT</w:t>
      </w:r>
    </w:p>
    <w:p w:rsidR="00EC752D" w:rsidRDefault="00D44872" w:rsidP="00966E46">
      <w:pPr>
        <w:rPr>
          <w:sz w:val="24"/>
          <w:szCs w:val="24"/>
        </w:rPr>
      </w:pPr>
      <w:r>
        <w:rPr>
          <w:sz w:val="24"/>
          <w:szCs w:val="24"/>
        </w:rPr>
        <w:t xml:space="preserve">The simplest </w:t>
      </w:r>
      <w:r w:rsidR="00D91134">
        <w:rPr>
          <w:sz w:val="24"/>
          <w:szCs w:val="24"/>
        </w:rPr>
        <w:t>approach</w:t>
      </w:r>
      <w:r>
        <w:rPr>
          <w:sz w:val="24"/>
          <w:szCs w:val="24"/>
        </w:rPr>
        <w:t xml:space="preserve"> to erect</w:t>
      </w:r>
      <w:r w:rsidR="00D91134">
        <w:rPr>
          <w:sz w:val="24"/>
          <w:szCs w:val="24"/>
        </w:rPr>
        <w:t>ing</w:t>
      </w:r>
      <w:r>
        <w:rPr>
          <w:sz w:val="24"/>
          <w:szCs w:val="24"/>
        </w:rPr>
        <w:t xml:space="preserve"> the antenna is to set it up as a sloper ….. one high support only is required. The feed point can be a couple of metr</w:t>
      </w:r>
      <w:r w:rsidR="003269E1">
        <w:rPr>
          <w:sz w:val="24"/>
          <w:szCs w:val="24"/>
        </w:rPr>
        <w:t>es above ground</w:t>
      </w:r>
      <w:r w:rsidR="00D91134">
        <w:rPr>
          <w:sz w:val="24"/>
          <w:szCs w:val="24"/>
        </w:rPr>
        <w:t xml:space="preserve">, </w:t>
      </w:r>
      <w:r w:rsidR="00143878">
        <w:rPr>
          <w:sz w:val="24"/>
          <w:szCs w:val="24"/>
        </w:rPr>
        <w:t>but</w:t>
      </w:r>
      <w:r w:rsidR="00D91134">
        <w:rPr>
          <w:sz w:val="24"/>
          <w:szCs w:val="24"/>
        </w:rPr>
        <w:t xml:space="preserve"> certainly </w:t>
      </w:r>
      <w:r w:rsidR="00010EE4">
        <w:rPr>
          <w:sz w:val="24"/>
          <w:szCs w:val="24"/>
        </w:rPr>
        <w:t xml:space="preserve">must be </w:t>
      </w:r>
      <w:r w:rsidR="00D91134">
        <w:rPr>
          <w:sz w:val="24"/>
          <w:szCs w:val="24"/>
        </w:rPr>
        <w:t>high enough to be out of arm’s reach. RF burns can be painful!</w:t>
      </w:r>
      <w:r w:rsidR="003269E1">
        <w:rPr>
          <w:sz w:val="24"/>
          <w:szCs w:val="24"/>
        </w:rPr>
        <w:t xml:space="preserve"> </w:t>
      </w:r>
      <w:r w:rsidR="0095280F">
        <w:rPr>
          <w:sz w:val="24"/>
          <w:szCs w:val="24"/>
        </w:rPr>
        <w:t>A</w:t>
      </w:r>
      <w:r w:rsidR="00B42A39">
        <w:rPr>
          <w:sz w:val="24"/>
          <w:szCs w:val="24"/>
        </w:rPr>
        <w:t xml:space="preserve"> </w:t>
      </w:r>
      <w:r w:rsidR="003269E1">
        <w:rPr>
          <w:sz w:val="24"/>
          <w:szCs w:val="24"/>
        </w:rPr>
        <w:t xml:space="preserve">4m </w:t>
      </w:r>
      <w:r w:rsidR="00B42A39">
        <w:rPr>
          <w:sz w:val="24"/>
          <w:szCs w:val="24"/>
        </w:rPr>
        <w:t>run of coax</w:t>
      </w:r>
      <w:r>
        <w:rPr>
          <w:sz w:val="24"/>
          <w:szCs w:val="24"/>
        </w:rPr>
        <w:t xml:space="preserve"> </w:t>
      </w:r>
      <w:r w:rsidR="00B42A39">
        <w:rPr>
          <w:sz w:val="24"/>
          <w:szCs w:val="24"/>
        </w:rPr>
        <w:t xml:space="preserve">from the matching unit </w:t>
      </w:r>
      <w:r>
        <w:rPr>
          <w:sz w:val="24"/>
          <w:szCs w:val="24"/>
        </w:rPr>
        <w:t>to the CMC and radio will suffice as the ‘counterpoise.’</w:t>
      </w:r>
      <w:r w:rsidR="003269E1">
        <w:rPr>
          <w:sz w:val="24"/>
          <w:szCs w:val="24"/>
        </w:rPr>
        <w:t xml:space="preserve"> A longer run </w:t>
      </w:r>
      <w:r w:rsidR="00EC752D">
        <w:rPr>
          <w:sz w:val="24"/>
          <w:szCs w:val="24"/>
        </w:rPr>
        <w:t>s</w:t>
      </w:r>
      <w:r w:rsidR="003269E1">
        <w:rPr>
          <w:sz w:val="24"/>
          <w:szCs w:val="24"/>
        </w:rPr>
        <w:t>hould have no effect on the operation of the antenna.</w:t>
      </w:r>
      <w:r w:rsidR="00EC752D">
        <w:rPr>
          <w:sz w:val="24"/>
          <w:szCs w:val="24"/>
        </w:rPr>
        <w:t xml:space="preserve"> In portable operation, one well selected tree </w:t>
      </w:r>
      <w:r w:rsidR="00010EE4">
        <w:rPr>
          <w:sz w:val="24"/>
          <w:szCs w:val="24"/>
        </w:rPr>
        <w:t>ought to</w:t>
      </w:r>
      <w:r w:rsidR="00EC752D">
        <w:rPr>
          <w:sz w:val="24"/>
          <w:szCs w:val="24"/>
        </w:rPr>
        <w:t xml:space="preserve"> be quite adequate to terminate the antenna</w:t>
      </w:r>
      <w:r w:rsidR="0095280F">
        <w:rPr>
          <w:sz w:val="24"/>
          <w:szCs w:val="24"/>
        </w:rPr>
        <w:t xml:space="preserve"> (via an insulator of course)</w:t>
      </w:r>
      <w:r w:rsidR="00EC752D">
        <w:rPr>
          <w:sz w:val="24"/>
          <w:szCs w:val="24"/>
        </w:rPr>
        <w:t>.</w:t>
      </w:r>
    </w:p>
    <w:p w:rsidR="0068242F" w:rsidRPr="0068242F" w:rsidRDefault="0068242F" w:rsidP="00966E46">
      <w:pPr>
        <w:rPr>
          <w:sz w:val="24"/>
          <w:szCs w:val="24"/>
          <w:u w:val="single"/>
        </w:rPr>
      </w:pPr>
      <w:r w:rsidRPr="0068242F">
        <w:rPr>
          <w:sz w:val="24"/>
          <w:szCs w:val="24"/>
          <w:u w:val="single"/>
        </w:rPr>
        <w:t>SWR RESPONSES FOR THE VK4YE END FED ANTENNA</w:t>
      </w:r>
    </w:p>
    <w:p w:rsidR="0068242F" w:rsidRDefault="0068242F" w:rsidP="00966E46">
      <w:pPr>
        <w:rPr>
          <w:sz w:val="24"/>
          <w:szCs w:val="24"/>
        </w:rPr>
      </w:pPr>
      <w:r w:rsidRPr="0068242F">
        <w:rPr>
          <w:sz w:val="24"/>
          <w:szCs w:val="24"/>
        </w:rPr>
        <w:t xml:space="preserve">Here are the </w:t>
      </w:r>
      <w:r>
        <w:rPr>
          <w:sz w:val="24"/>
          <w:szCs w:val="24"/>
        </w:rPr>
        <w:t>responses for the antenna ………</w:t>
      </w:r>
    </w:p>
    <w:p w:rsidR="00010EE4" w:rsidRPr="0068242F" w:rsidRDefault="00010EE4" w:rsidP="00966E46">
      <w:pPr>
        <w:rPr>
          <w:sz w:val="24"/>
          <w:szCs w:val="24"/>
          <w:u w:val="single"/>
        </w:rPr>
      </w:pPr>
    </w:p>
    <w:p w:rsidR="0068242F" w:rsidRPr="0068242F" w:rsidRDefault="0068242F" w:rsidP="00966E46">
      <w:pPr>
        <w:rPr>
          <w:sz w:val="24"/>
          <w:szCs w:val="24"/>
        </w:rPr>
      </w:pPr>
      <w:r w:rsidRPr="0068242F">
        <w:rPr>
          <w:noProof/>
          <w:sz w:val="24"/>
          <w:szCs w:val="24"/>
          <w:lang w:eastAsia="en-AU"/>
        </w:rPr>
        <w:drawing>
          <wp:inline distT="0" distB="0" distL="0" distR="0" wp14:anchorId="27987CE9" wp14:editId="1FFCAC25">
            <wp:extent cx="2488758" cy="1473237"/>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m small.jpg"/>
                    <pic:cNvPicPr/>
                  </pic:nvPicPr>
                  <pic:blipFill>
                    <a:blip r:embed="rId8">
                      <a:extLst>
                        <a:ext uri="{28A0092B-C50C-407E-A947-70E740481C1C}">
                          <a14:useLocalDpi xmlns:a14="http://schemas.microsoft.com/office/drawing/2010/main" val="0"/>
                        </a:ext>
                      </a:extLst>
                    </a:blip>
                    <a:stretch>
                      <a:fillRect/>
                    </a:stretch>
                  </pic:blipFill>
                  <pic:spPr>
                    <a:xfrm>
                      <a:off x="0" y="0"/>
                      <a:ext cx="2493747" cy="1476190"/>
                    </a:xfrm>
                    <a:prstGeom prst="rect">
                      <a:avLst/>
                    </a:prstGeom>
                  </pic:spPr>
                </pic:pic>
              </a:graphicData>
            </a:graphic>
          </wp:inline>
        </w:drawing>
      </w:r>
      <w:r w:rsidRPr="0068242F">
        <w:rPr>
          <w:sz w:val="24"/>
          <w:szCs w:val="24"/>
        </w:rPr>
        <w:t xml:space="preserve">   </w:t>
      </w:r>
      <w:r w:rsidRPr="0068242F">
        <w:rPr>
          <w:noProof/>
          <w:sz w:val="24"/>
          <w:szCs w:val="24"/>
          <w:lang w:eastAsia="en-AU"/>
        </w:rPr>
        <w:drawing>
          <wp:inline distT="0" distB="0" distL="0" distR="0" wp14:anchorId="3B64D571" wp14:editId="265D2D43">
            <wp:extent cx="2711394" cy="1464141"/>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m small.jpg"/>
                    <pic:cNvPicPr/>
                  </pic:nvPicPr>
                  <pic:blipFill>
                    <a:blip r:embed="rId9">
                      <a:extLst>
                        <a:ext uri="{28A0092B-C50C-407E-A947-70E740481C1C}">
                          <a14:useLocalDpi xmlns:a14="http://schemas.microsoft.com/office/drawing/2010/main" val="0"/>
                        </a:ext>
                      </a:extLst>
                    </a:blip>
                    <a:stretch>
                      <a:fillRect/>
                    </a:stretch>
                  </pic:blipFill>
                  <pic:spPr>
                    <a:xfrm>
                      <a:off x="0" y="0"/>
                      <a:ext cx="2712544" cy="1464762"/>
                    </a:xfrm>
                    <a:prstGeom prst="rect">
                      <a:avLst/>
                    </a:prstGeom>
                  </pic:spPr>
                </pic:pic>
              </a:graphicData>
            </a:graphic>
          </wp:inline>
        </w:drawing>
      </w:r>
    </w:p>
    <w:p w:rsidR="0068242F" w:rsidRPr="0068242F" w:rsidRDefault="0068242F" w:rsidP="00966E46">
      <w:pPr>
        <w:rPr>
          <w:sz w:val="24"/>
          <w:szCs w:val="24"/>
          <w:u w:val="single"/>
        </w:rPr>
      </w:pPr>
    </w:p>
    <w:p w:rsidR="0068242F" w:rsidRPr="0068242F" w:rsidRDefault="0068242F" w:rsidP="00966E46">
      <w:pPr>
        <w:rPr>
          <w:sz w:val="24"/>
          <w:szCs w:val="24"/>
        </w:rPr>
      </w:pPr>
      <w:r w:rsidRPr="0068242F">
        <w:rPr>
          <w:noProof/>
          <w:sz w:val="24"/>
          <w:szCs w:val="24"/>
          <w:lang w:eastAsia="en-AU"/>
        </w:rPr>
        <w:drawing>
          <wp:inline distT="0" distB="0" distL="0" distR="0" wp14:anchorId="27AF7205" wp14:editId="10B5FCC4">
            <wp:extent cx="2488758" cy="1358808"/>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m small.jpg"/>
                    <pic:cNvPicPr/>
                  </pic:nvPicPr>
                  <pic:blipFill>
                    <a:blip r:embed="rId10">
                      <a:extLst>
                        <a:ext uri="{28A0092B-C50C-407E-A947-70E740481C1C}">
                          <a14:useLocalDpi xmlns:a14="http://schemas.microsoft.com/office/drawing/2010/main" val="0"/>
                        </a:ext>
                      </a:extLst>
                    </a:blip>
                    <a:stretch>
                      <a:fillRect/>
                    </a:stretch>
                  </pic:blipFill>
                  <pic:spPr>
                    <a:xfrm>
                      <a:off x="0" y="0"/>
                      <a:ext cx="2495192" cy="1362321"/>
                    </a:xfrm>
                    <a:prstGeom prst="rect">
                      <a:avLst/>
                    </a:prstGeom>
                  </pic:spPr>
                </pic:pic>
              </a:graphicData>
            </a:graphic>
          </wp:inline>
        </w:drawing>
      </w:r>
      <w:r w:rsidRPr="0068242F">
        <w:rPr>
          <w:sz w:val="24"/>
          <w:szCs w:val="24"/>
        </w:rPr>
        <w:t xml:space="preserve">     </w:t>
      </w:r>
      <w:r w:rsidRPr="0068242F">
        <w:rPr>
          <w:noProof/>
          <w:sz w:val="24"/>
          <w:szCs w:val="24"/>
          <w:lang w:eastAsia="en-AU"/>
        </w:rPr>
        <w:drawing>
          <wp:inline distT="0" distB="0" distL="0" distR="0" wp14:anchorId="30AEA19A" wp14:editId="367A65D7">
            <wp:extent cx="2329732" cy="1388392"/>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m small.jpg"/>
                    <pic:cNvPicPr/>
                  </pic:nvPicPr>
                  <pic:blipFill>
                    <a:blip r:embed="rId11">
                      <a:extLst>
                        <a:ext uri="{28A0092B-C50C-407E-A947-70E740481C1C}">
                          <a14:useLocalDpi xmlns:a14="http://schemas.microsoft.com/office/drawing/2010/main" val="0"/>
                        </a:ext>
                      </a:extLst>
                    </a:blip>
                    <a:stretch>
                      <a:fillRect/>
                    </a:stretch>
                  </pic:blipFill>
                  <pic:spPr>
                    <a:xfrm>
                      <a:off x="0" y="0"/>
                      <a:ext cx="2332216" cy="1389872"/>
                    </a:xfrm>
                    <a:prstGeom prst="rect">
                      <a:avLst/>
                    </a:prstGeom>
                  </pic:spPr>
                </pic:pic>
              </a:graphicData>
            </a:graphic>
          </wp:inline>
        </w:drawing>
      </w:r>
    </w:p>
    <w:p w:rsidR="0068242F" w:rsidRPr="0068242F" w:rsidRDefault="0068242F" w:rsidP="00966E46">
      <w:pPr>
        <w:rPr>
          <w:sz w:val="24"/>
          <w:szCs w:val="24"/>
          <w:u w:val="single"/>
        </w:rPr>
      </w:pPr>
    </w:p>
    <w:p w:rsidR="0068242F" w:rsidRDefault="0068242F" w:rsidP="0068242F">
      <w:pPr>
        <w:ind w:firstLine="720"/>
        <w:rPr>
          <w:sz w:val="24"/>
          <w:szCs w:val="24"/>
        </w:rPr>
      </w:pPr>
      <w:r>
        <w:rPr>
          <w:sz w:val="24"/>
          <w:szCs w:val="24"/>
        </w:rPr>
        <w:t xml:space="preserve">                        </w:t>
      </w:r>
      <w:r w:rsidRPr="0068242F">
        <w:rPr>
          <w:sz w:val="24"/>
          <w:szCs w:val="24"/>
        </w:rPr>
        <w:t xml:space="preserve"> </w:t>
      </w:r>
      <w:r w:rsidRPr="0068242F">
        <w:rPr>
          <w:noProof/>
          <w:sz w:val="24"/>
          <w:szCs w:val="24"/>
          <w:lang w:eastAsia="en-AU"/>
        </w:rPr>
        <w:drawing>
          <wp:inline distT="0" distB="0" distL="0" distR="0" wp14:anchorId="7566D494" wp14:editId="04F63A97">
            <wp:extent cx="2488758" cy="1333993"/>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m small.jpg"/>
                    <pic:cNvPicPr/>
                  </pic:nvPicPr>
                  <pic:blipFill>
                    <a:blip r:embed="rId12">
                      <a:extLst>
                        <a:ext uri="{28A0092B-C50C-407E-A947-70E740481C1C}">
                          <a14:useLocalDpi xmlns:a14="http://schemas.microsoft.com/office/drawing/2010/main" val="0"/>
                        </a:ext>
                      </a:extLst>
                    </a:blip>
                    <a:stretch>
                      <a:fillRect/>
                    </a:stretch>
                  </pic:blipFill>
                  <pic:spPr>
                    <a:xfrm>
                      <a:off x="0" y="0"/>
                      <a:ext cx="2488159" cy="1333672"/>
                    </a:xfrm>
                    <a:prstGeom prst="rect">
                      <a:avLst/>
                    </a:prstGeom>
                  </pic:spPr>
                </pic:pic>
              </a:graphicData>
            </a:graphic>
          </wp:inline>
        </w:drawing>
      </w:r>
      <w:r w:rsidRPr="0068242F">
        <w:rPr>
          <w:sz w:val="24"/>
          <w:szCs w:val="24"/>
        </w:rPr>
        <w:t xml:space="preserve">   </w:t>
      </w:r>
    </w:p>
    <w:p w:rsidR="006C7603" w:rsidRPr="0068242F" w:rsidRDefault="006C7603" w:rsidP="0068242F">
      <w:pPr>
        <w:ind w:firstLine="720"/>
        <w:rPr>
          <w:sz w:val="24"/>
          <w:szCs w:val="24"/>
        </w:rPr>
      </w:pPr>
    </w:p>
    <w:p w:rsidR="0068242F" w:rsidRDefault="0068242F" w:rsidP="00966E46">
      <w:pPr>
        <w:rPr>
          <w:sz w:val="24"/>
          <w:szCs w:val="24"/>
          <w:u w:val="single"/>
        </w:rPr>
      </w:pPr>
    </w:p>
    <w:p w:rsidR="00D44872" w:rsidRPr="0010636B" w:rsidRDefault="0010636B" w:rsidP="00966E46">
      <w:pPr>
        <w:rPr>
          <w:sz w:val="24"/>
          <w:szCs w:val="24"/>
          <w:u w:val="single"/>
        </w:rPr>
      </w:pPr>
      <w:r w:rsidRPr="0010636B">
        <w:rPr>
          <w:sz w:val="24"/>
          <w:szCs w:val="24"/>
          <w:u w:val="single"/>
        </w:rPr>
        <w:lastRenderedPageBreak/>
        <w:t>CONSTRUCTION DETAILS</w:t>
      </w:r>
    </w:p>
    <w:p w:rsidR="00C96B70" w:rsidRDefault="0010636B" w:rsidP="00966E46">
      <w:pPr>
        <w:rPr>
          <w:sz w:val="24"/>
          <w:szCs w:val="24"/>
        </w:rPr>
      </w:pPr>
      <w:r>
        <w:rPr>
          <w:sz w:val="24"/>
          <w:szCs w:val="24"/>
        </w:rPr>
        <w:t>If the proposed maximum power input to the matching unit is 100W PEP, then a Jaycar core type L012</w:t>
      </w:r>
      <w:r w:rsidR="00280EEF">
        <w:rPr>
          <w:sz w:val="24"/>
          <w:szCs w:val="24"/>
        </w:rPr>
        <w:t>38 will suffice</w:t>
      </w:r>
      <w:r w:rsidR="00A5310A">
        <w:rPr>
          <w:sz w:val="24"/>
          <w:szCs w:val="24"/>
        </w:rPr>
        <w:t xml:space="preserve">. </w:t>
      </w:r>
      <w:r w:rsidR="009B0C47">
        <w:rPr>
          <w:sz w:val="24"/>
          <w:szCs w:val="24"/>
        </w:rPr>
        <w:t>Cor</w:t>
      </w:r>
      <w:r w:rsidR="00357871">
        <w:rPr>
          <w:sz w:val="24"/>
          <w:szCs w:val="24"/>
        </w:rPr>
        <w:t>es are sold by the pair for $6.95</w:t>
      </w:r>
      <w:r w:rsidR="009B0C47">
        <w:rPr>
          <w:sz w:val="24"/>
          <w:szCs w:val="24"/>
        </w:rPr>
        <w:t xml:space="preserve">. </w:t>
      </w:r>
      <w:r w:rsidR="00A5310A">
        <w:rPr>
          <w:sz w:val="24"/>
          <w:szCs w:val="24"/>
        </w:rPr>
        <w:t xml:space="preserve">This ferrite </w:t>
      </w:r>
      <w:r>
        <w:rPr>
          <w:sz w:val="24"/>
          <w:szCs w:val="24"/>
        </w:rPr>
        <w:t xml:space="preserve">material </w:t>
      </w:r>
      <w:r w:rsidR="00C96B70">
        <w:rPr>
          <w:sz w:val="24"/>
          <w:szCs w:val="24"/>
        </w:rPr>
        <w:t xml:space="preserve">has been assessed by Owen Duffy (ex VK1OD) to be broadly comparable to Amidon/Fair Rite type 43 mix and that gives a good response from 80m to 10m. </w:t>
      </w:r>
      <w:r w:rsidR="009B0C47">
        <w:rPr>
          <w:sz w:val="24"/>
          <w:szCs w:val="24"/>
        </w:rPr>
        <w:t xml:space="preserve">It would be safe to assume that the L01238 core to be very similar in characteristics, including power handling capacity, to an FT140-43 toroid. </w:t>
      </w:r>
      <w:r w:rsidR="00C96B70">
        <w:rPr>
          <w:sz w:val="24"/>
          <w:szCs w:val="24"/>
        </w:rPr>
        <w:t>Should you plan on high power operation, say 400W</w:t>
      </w:r>
      <w:r w:rsidR="00882F64">
        <w:rPr>
          <w:sz w:val="24"/>
          <w:szCs w:val="24"/>
        </w:rPr>
        <w:t xml:space="preserve"> PEP unprocessed </w:t>
      </w:r>
      <w:r w:rsidR="00A9036F">
        <w:rPr>
          <w:sz w:val="24"/>
          <w:szCs w:val="24"/>
        </w:rPr>
        <w:t>SSB</w:t>
      </w:r>
      <w:r w:rsidR="00882F64">
        <w:rPr>
          <w:sz w:val="24"/>
          <w:szCs w:val="24"/>
        </w:rPr>
        <w:t>,</w:t>
      </w:r>
      <w:r w:rsidR="00C96B70">
        <w:rPr>
          <w:sz w:val="24"/>
          <w:szCs w:val="24"/>
        </w:rPr>
        <w:t xml:space="preserve"> an FT240-43 core will be require</w:t>
      </w:r>
      <w:r w:rsidR="00357871">
        <w:rPr>
          <w:sz w:val="24"/>
          <w:szCs w:val="24"/>
        </w:rPr>
        <w:t>d. These are sold for around $9.90</w:t>
      </w:r>
      <w:r w:rsidR="00C96B70">
        <w:rPr>
          <w:sz w:val="24"/>
          <w:szCs w:val="24"/>
        </w:rPr>
        <w:t xml:space="preserve"> each</w:t>
      </w:r>
      <w:r w:rsidR="00895CD3">
        <w:rPr>
          <w:sz w:val="24"/>
          <w:szCs w:val="24"/>
        </w:rPr>
        <w:t xml:space="preserve"> (plus shipping)</w:t>
      </w:r>
      <w:r w:rsidR="00C96B70">
        <w:rPr>
          <w:sz w:val="24"/>
          <w:szCs w:val="24"/>
        </w:rPr>
        <w:t xml:space="preserve"> by Mini Kits in Adelaide. </w:t>
      </w:r>
    </w:p>
    <w:p w:rsidR="0091506B" w:rsidRDefault="00D833CD" w:rsidP="00966E46">
      <w:pPr>
        <w:rPr>
          <w:noProof/>
          <w:sz w:val="24"/>
          <w:szCs w:val="24"/>
          <w:lang w:eastAsia="en-AU"/>
        </w:rPr>
      </w:pPr>
      <w:r>
        <w:rPr>
          <w:sz w:val="24"/>
          <w:szCs w:val="24"/>
        </w:rPr>
        <w:t>Many experimenters and commercial sellers of the RF matching transformer generally use a turns ratio of 1:7 or 1:8, giving an impedance transformation of 50</w:t>
      </w:r>
      <w:r w:rsidR="00626D49">
        <w:rPr>
          <w:sz w:val="24"/>
          <w:szCs w:val="24"/>
        </w:rPr>
        <w:t>Ω</w:t>
      </w:r>
      <w:r>
        <w:rPr>
          <w:sz w:val="24"/>
          <w:szCs w:val="24"/>
        </w:rPr>
        <w:t xml:space="preserve"> to 2</w:t>
      </w:r>
      <w:r w:rsidR="00632A0E">
        <w:rPr>
          <w:sz w:val="24"/>
          <w:szCs w:val="24"/>
        </w:rPr>
        <w:t>.49k</w:t>
      </w:r>
      <w:r w:rsidR="00626D49">
        <w:rPr>
          <w:sz w:val="24"/>
          <w:szCs w:val="24"/>
        </w:rPr>
        <w:t>Ω</w:t>
      </w:r>
      <w:r>
        <w:rPr>
          <w:sz w:val="24"/>
          <w:szCs w:val="24"/>
        </w:rPr>
        <w:t xml:space="preserve"> and 50</w:t>
      </w:r>
      <w:r w:rsidR="00626D49">
        <w:rPr>
          <w:sz w:val="24"/>
          <w:szCs w:val="24"/>
        </w:rPr>
        <w:t>Ω</w:t>
      </w:r>
      <w:r w:rsidR="00632A0E">
        <w:rPr>
          <w:sz w:val="24"/>
          <w:szCs w:val="24"/>
        </w:rPr>
        <w:t xml:space="preserve"> to 3.2k</w:t>
      </w:r>
      <w:r w:rsidR="00626D49">
        <w:rPr>
          <w:sz w:val="24"/>
          <w:szCs w:val="24"/>
        </w:rPr>
        <w:t>Ω</w:t>
      </w:r>
      <w:r>
        <w:rPr>
          <w:sz w:val="24"/>
          <w:szCs w:val="24"/>
        </w:rPr>
        <w:t xml:space="preserve"> respectively. The transformer construction described here uses a ratio of 2:13 which gives a 50</w:t>
      </w:r>
      <w:r w:rsidR="00626D49">
        <w:rPr>
          <w:sz w:val="24"/>
          <w:szCs w:val="24"/>
        </w:rPr>
        <w:t>Ω</w:t>
      </w:r>
      <w:r w:rsidR="00632A0E">
        <w:rPr>
          <w:sz w:val="24"/>
          <w:szCs w:val="24"/>
        </w:rPr>
        <w:t xml:space="preserve"> to 2.1k</w:t>
      </w:r>
      <w:r w:rsidR="00626D49">
        <w:rPr>
          <w:sz w:val="24"/>
          <w:szCs w:val="24"/>
        </w:rPr>
        <w:t xml:space="preserve">Ω </w:t>
      </w:r>
      <w:r>
        <w:rPr>
          <w:sz w:val="24"/>
          <w:szCs w:val="24"/>
        </w:rPr>
        <w:t>impedan</w:t>
      </w:r>
      <w:r w:rsidR="00EE5405">
        <w:rPr>
          <w:sz w:val="24"/>
          <w:szCs w:val="24"/>
        </w:rPr>
        <w:t>ce step up.</w:t>
      </w:r>
    </w:p>
    <w:p w:rsidR="001A6845" w:rsidRDefault="001A6845" w:rsidP="00966E46">
      <w:pPr>
        <w:rPr>
          <w:sz w:val="24"/>
          <w:szCs w:val="24"/>
        </w:rPr>
      </w:pPr>
      <w:r>
        <w:rPr>
          <w:noProof/>
          <w:sz w:val="24"/>
          <w:szCs w:val="24"/>
          <w:lang w:eastAsia="en-AU"/>
        </w:rPr>
        <w:t xml:space="preserve">           </w:t>
      </w:r>
      <w:r w:rsidR="00D400D9">
        <w:rPr>
          <w:noProof/>
          <w:sz w:val="24"/>
          <w:szCs w:val="24"/>
          <w:lang w:eastAsia="en-AU"/>
        </w:rPr>
        <w:drawing>
          <wp:inline distT="0" distB="0" distL="0" distR="0">
            <wp:extent cx="4876800" cy="396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sert Cross Over Winding.jpg"/>
                    <pic:cNvPicPr/>
                  </pic:nvPicPr>
                  <pic:blipFill>
                    <a:blip r:embed="rId13">
                      <a:extLst>
                        <a:ext uri="{28A0092B-C50C-407E-A947-70E740481C1C}">
                          <a14:useLocalDpi xmlns:a14="http://schemas.microsoft.com/office/drawing/2010/main" val="0"/>
                        </a:ext>
                      </a:extLst>
                    </a:blip>
                    <a:stretch>
                      <a:fillRect/>
                    </a:stretch>
                  </pic:blipFill>
                  <pic:spPr>
                    <a:xfrm>
                      <a:off x="0" y="0"/>
                      <a:ext cx="4876800" cy="3962400"/>
                    </a:xfrm>
                    <a:prstGeom prst="rect">
                      <a:avLst/>
                    </a:prstGeom>
                  </pic:spPr>
                </pic:pic>
              </a:graphicData>
            </a:graphic>
          </wp:inline>
        </w:drawing>
      </w:r>
    </w:p>
    <w:p w:rsidR="00B02E68" w:rsidRDefault="00EE5405" w:rsidP="00966E46">
      <w:pPr>
        <w:rPr>
          <w:noProof/>
          <w:sz w:val="24"/>
          <w:szCs w:val="24"/>
          <w:lang w:eastAsia="en-AU"/>
        </w:rPr>
      </w:pPr>
      <w:r>
        <w:rPr>
          <w:sz w:val="24"/>
          <w:szCs w:val="24"/>
        </w:rPr>
        <w:t>Whichever core is selected, wrap with two layers of plumber’s blue or pink Teflon thread tape. Don’t use the lighter grade white tape as it is too prone to electrostatic attraction and becomes very fiddly to wind.</w:t>
      </w:r>
    </w:p>
    <w:p w:rsidR="00B02E68" w:rsidRDefault="00B02E68" w:rsidP="00B02E68">
      <w:pPr>
        <w:rPr>
          <w:sz w:val="24"/>
          <w:szCs w:val="24"/>
        </w:rPr>
      </w:pPr>
      <w:r>
        <w:rPr>
          <w:sz w:val="24"/>
          <w:szCs w:val="24"/>
        </w:rPr>
        <w:t xml:space="preserve">To </w:t>
      </w:r>
      <w:r w:rsidR="00EE5405">
        <w:rPr>
          <w:sz w:val="24"/>
          <w:szCs w:val="24"/>
        </w:rPr>
        <w:t>construct the RF transformer</w:t>
      </w:r>
      <w:r>
        <w:rPr>
          <w:sz w:val="24"/>
          <w:szCs w:val="24"/>
        </w:rPr>
        <w:t xml:space="preserve">, </w:t>
      </w:r>
      <w:r w:rsidR="00EE5405">
        <w:rPr>
          <w:sz w:val="24"/>
          <w:szCs w:val="24"/>
        </w:rPr>
        <w:t>cut off</w:t>
      </w:r>
      <w:r>
        <w:rPr>
          <w:sz w:val="24"/>
          <w:szCs w:val="24"/>
        </w:rPr>
        <w:t xml:space="preserve"> </w:t>
      </w:r>
      <w:r w:rsidR="00F448F3">
        <w:rPr>
          <w:sz w:val="24"/>
          <w:szCs w:val="24"/>
        </w:rPr>
        <w:t xml:space="preserve">a </w:t>
      </w:r>
      <w:r>
        <w:rPr>
          <w:sz w:val="24"/>
          <w:szCs w:val="24"/>
        </w:rPr>
        <w:t xml:space="preserve">1m </w:t>
      </w:r>
      <w:r w:rsidR="00F448F3">
        <w:rPr>
          <w:sz w:val="24"/>
          <w:szCs w:val="24"/>
        </w:rPr>
        <w:t xml:space="preserve">length </w:t>
      </w:r>
      <w:r>
        <w:rPr>
          <w:sz w:val="24"/>
          <w:szCs w:val="24"/>
        </w:rPr>
        <w:t xml:space="preserve">of </w:t>
      </w:r>
      <w:r w:rsidR="00B13F0B">
        <w:rPr>
          <w:sz w:val="24"/>
          <w:szCs w:val="24"/>
        </w:rPr>
        <w:t xml:space="preserve">1mm </w:t>
      </w:r>
      <w:r>
        <w:rPr>
          <w:sz w:val="24"/>
          <w:szCs w:val="24"/>
        </w:rPr>
        <w:t xml:space="preserve">enamelled wire. Fold the wire back on itself 175mm from one end. This will be the start of creating the bifilar primary turns. Around 150mm of the folded wire needs to be twisted to form a 50Ω impedance </w:t>
      </w:r>
      <w:r>
        <w:rPr>
          <w:sz w:val="24"/>
          <w:szCs w:val="24"/>
        </w:rPr>
        <w:lastRenderedPageBreak/>
        <w:t xml:space="preserve">winding. A variable speed </w:t>
      </w:r>
      <w:r w:rsidR="00B42A39">
        <w:rPr>
          <w:sz w:val="24"/>
          <w:szCs w:val="24"/>
        </w:rPr>
        <w:t xml:space="preserve">hand </w:t>
      </w:r>
      <w:r>
        <w:rPr>
          <w:sz w:val="24"/>
          <w:szCs w:val="24"/>
        </w:rPr>
        <w:t>drill is ideal for the purpose. Clamp the two wires in a vise</w:t>
      </w:r>
      <w:r w:rsidR="00CB330E">
        <w:rPr>
          <w:sz w:val="24"/>
          <w:szCs w:val="24"/>
        </w:rPr>
        <w:t>, leaving around 30</w:t>
      </w:r>
      <w:r w:rsidR="00E31BF3">
        <w:rPr>
          <w:sz w:val="24"/>
          <w:szCs w:val="24"/>
        </w:rPr>
        <w:t>mm free to serve as</w:t>
      </w:r>
      <w:r w:rsidR="00D63E28">
        <w:rPr>
          <w:sz w:val="24"/>
          <w:szCs w:val="24"/>
        </w:rPr>
        <w:t xml:space="preserve"> the input marked B</w:t>
      </w:r>
      <w:r w:rsidR="00CB330E">
        <w:rPr>
          <w:sz w:val="24"/>
          <w:szCs w:val="24"/>
        </w:rPr>
        <w:t>. T</w:t>
      </w:r>
      <w:r>
        <w:rPr>
          <w:sz w:val="24"/>
          <w:szCs w:val="24"/>
        </w:rPr>
        <w:t xml:space="preserve">he end marked A is inserted into the </w:t>
      </w:r>
      <w:r w:rsidR="00F448F3">
        <w:rPr>
          <w:sz w:val="24"/>
          <w:szCs w:val="24"/>
        </w:rPr>
        <w:t>drill chuck and tightened. A twist of 2.5 to</w:t>
      </w:r>
      <w:r>
        <w:rPr>
          <w:sz w:val="24"/>
          <w:szCs w:val="24"/>
        </w:rPr>
        <w:t xml:space="preserve"> 3 turns per centimetre is requ</w:t>
      </w:r>
      <w:r w:rsidR="00F448F3">
        <w:rPr>
          <w:sz w:val="24"/>
          <w:szCs w:val="24"/>
        </w:rPr>
        <w:t>ired</w:t>
      </w:r>
      <w:r>
        <w:rPr>
          <w:sz w:val="24"/>
          <w:szCs w:val="24"/>
        </w:rPr>
        <w:t>.</w:t>
      </w:r>
    </w:p>
    <w:p w:rsidR="00632A0E" w:rsidRDefault="00D63E28" w:rsidP="00966E46">
      <w:pPr>
        <w:rPr>
          <w:noProof/>
          <w:sz w:val="24"/>
          <w:szCs w:val="24"/>
          <w:lang w:eastAsia="en-AU"/>
        </w:rPr>
      </w:pPr>
      <w:r>
        <w:rPr>
          <w:noProof/>
          <w:sz w:val="24"/>
          <w:szCs w:val="24"/>
          <w:lang w:eastAsia="en-AU"/>
        </w:rPr>
        <w:t>C</w:t>
      </w:r>
      <w:r w:rsidR="003447E5">
        <w:rPr>
          <w:noProof/>
          <w:sz w:val="24"/>
          <w:szCs w:val="24"/>
          <w:lang w:eastAsia="en-AU"/>
        </w:rPr>
        <w:t xml:space="preserve"> is the high impedance output which connects to the antenna. </w:t>
      </w:r>
      <w:r w:rsidR="00632A0E">
        <w:rPr>
          <w:noProof/>
          <w:sz w:val="24"/>
          <w:szCs w:val="24"/>
          <w:lang w:eastAsia="en-AU"/>
        </w:rPr>
        <w:t xml:space="preserve">Each time a wire is </w:t>
      </w:r>
      <w:r w:rsidR="00895CD3">
        <w:rPr>
          <w:noProof/>
          <w:sz w:val="24"/>
          <w:szCs w:val="24"/>
          <w:lang w:eastAsia="en-AU"/>
        </w:rPr>
        <w:t>passed through</w:t>
      </w:r>
      <w:r w:rsidR="00632A0E">
        <w:rPr>
          <w:noProof/>
          <w:sz w:val="24"/>
          <w:szCs w:val="24"/>
          <w:lang w:eastAsia="en-AU"/>
        </w:rPr>
        <w:t xml:space="preserve"> the window of the toroid, one turn is created. </w:t>
      </w:r>
      <w:r w:rsidR="00CB330E">
        <w:rPr>
          <w:noProof/>
          <w:sz w:val="24"/>
          <w:szCs w:val="24"/>
          <w:lang w:eastAsia="en-AU"/>
        </w:rPr>
        <w:t xml:space="preserve">The twisted bifilar section passes through the window twice, then 4 </w:t>
      </w:r>
      <w:r w:rsidR="00E31BF3">
        <w:rPr>
          <w:noProof/>
          <w:sz w:val="24"/>
          <w:szCs w:val="24"/>
          <w:lang w:eastAsia="en-AU"/>
        </w:rPr>
        <w:t xml:space="preserve">more </w:t>
      </w:r>
      <w:r w:rsidR="00CB330E">
        <w:rPr>
          <w:noProof/>
          <w:sz w:val="24"/>
          <w:szCs w:val="24"/>
          <w:lang w:eastAsia="en-AU"/>
        </w:rPr>
        <w:t>turns are added to give a</w:t>
      </w:r>
      <w:r w:rsidR="00F448F3">
        <w:rPr>
          <w:noProof/>
          <w:sz w:val="24"/>
          <w:szCs w:val="24"/>
          <w:lang w:eastAsia="en-AU"/>
        </w:rPr>
        <w:t>n initial</w:t>
      </w:r>
      <w:r w:rsidR="00CB330E">
        <w:rPr>
          <w:noProof/>
          <w:sz w:val="24"/>
          <w:szCs w:val="24"/>
          <w:lang w:eastAsia="en-AU"/>
        </w:rPr>
        <w:t xml:space="preserve"> total of 6 turns. The next part requires the wire to go</w:t>
      </w:r>
      <w:r w:rsidR="00043F83">
        <w:rPr>
          <w:noProof/>
          <w:sz w:val="24"/>
          <w:szCs w:val="24"/>
          <w:lang w:eastAsia="en-AU"/>
        </w:rPr>
        <w:t xml:space="preserve"> through the window</w:t>
      </w:r>
      <w:r w:rsidR="00895CD3">
        <w:rPr>
          <w:noProof/>
          <w:sz w:val="24"/>
          <w:szCs w:val="24"/>
          <w:lang w:eastAsia="en-AU"/>
        </w:rPr>
        <w:t xml:space="preserve"> again</w:t>
      </w:r>
      <w:r w:rsidR="00CB330E">
        <w:rPr>
          <w:noProof/>
          <w:sz w:val="24"/>
          <w:szCs w:val="24"/>
          <w:lang w:eastAsia="en-AU"/>
        </w:rPr>
        <w:t xml:space="preserve"> to the opposite</w:t>
      </w:r>
      <w:r w:rsidR="00F448F3">
        <w:rPr>
          <w:noProof/>
          <w:sz w:val="24"/>
          <w:szCs w:val="24"/>
          <w:lang w:eastAsia="en-AU"/>
        </w:rPr>
        <w:t xml:space="preserve"> side in what is known as </w:t>
      </w:r>
      <w:r w:rsidR="00E8756E">
        <w:rPr>
          <w:noProof/>
          <w:sz w:val="24"/>
          <w:szCs w:val="24"/>
          <w:lang w:eastAsia="en-AU"/>
        </w:rPr>
        <w:t>the</w:t>
      </w:r>
      <w:r w:rsidR="00F448F3">
        <w:rPr>
          <w:noProof/>
          <w:sz w:val="24"/>
          <w:szCs w:val="24"/>
          <w:lang w:eastAsia="en-AU"/>
        </w:rPr>
        <w:t xml:space="preserve"> Reise</w:t>
      </w:r>
      <w:r w:rsidR="00CB330E">
        <w:rPr>
          <w:noProof/>
          <w:sz w:val="24"/>
          <w:szCs w:val="24"/>
          <w:lang w:eastAsia="en-AU"/>
        </w:rPr>
        <w:t xml:space="preserve">rt </w:t>
      </w:r>
      <w:r w:rsidR="00D95F64">
        <w:rPr>
          <w:noProof/>
          <w:sz w:val="24"/>
          <w:szCs w:val="24"/>
          <w:lang w:eastAsia="en-AU"/>
        </w:rPr>
        <w:t xml:space="preserve">crossover </w:t>
      </w:r>
      <w:r w:rsidR="00D04AA5">
        <w:rPr>
          <w:noProof/>
          <w:sz w:val="24"/>
          <w:szCs w:val="24"/>
          <w:lang w:eastAsia="en-AU"/>
        </w:rPr>
        <w:t xml:space="preserve">winding </w:t>
      </w:r>
      <w:r w:rsidR="00CB330E">
        <w:rPr>
          <w:noProof/>
          <w:sz w:val="24"/>
          <w:szCs w:val="24"/>
          <w:lang w:eastAsia="en-AU"/>
        </w:rPr>
        <w:t xml:space="preserve">method. </w:t>
      </w:r>
      <w:r w:rsidR="002A5A23">
        <w:rPr>
          <w:noProof/>
          <w:sz w:val="24"/>
          <w:szCs w:val="24"/>
          <w:lang w:eastAsia="en-AU"/>
        </w:rPr>
        <w:t>6 turns are then added</w:t>
      </w:r>
      <w:r w:rsidR="0066129D">
        <w:rPr>
          <w:noProof/>
          <w:sz w:val="24"/>
          <w:szCs w:val="24"/>
          <w:lang w:eastAsia="en-AU"/>
        </w:rPr>
        <w:t xml:space="preserve">. </w:t>
      </w:r>
      <w:r w:rsidR="00CB330E">
        <w:rPr>
          <w:noProof/>
          <w:sz w:val="24"/>
          <w:szCs w:val="24"/>
          <w:lang w:eastAsia="en-AU"/>
        </w:rPr>
        <w:t>Refer to the diagram to see that</w:t>
      </w:r>
      <w:r w:rsidR="00043F83">
        <w:rPr>
          <w:noProof/>
          <w:sz w:val="24"/>
          <w:szCs w:val="24"/>
          <w:lang w:eastAsia="en-AU"/>
        </w:rPr>
        <w:t xml:space="preserve"> t</w:t>
      </w:r>
      <w:r w:rsidR="00CB330E">
        <w:rPr>
          <w:noProof/>
          <w:sz w:val="24"/>
          <w:szCs w:val="24"/>
          <w:lang w:eastAsia="en-AU"/>
        </w:rPr>
        <w:t xml:space="preserve">his </w:t>
      </w:r>
      <w:r w:rsidR="00F448F3">
        <w:rPr>
          <w:noProof/>
          <w:sz w:val="24"/>
          <w:szCs w:val="24"/>
          <w:lang w:eastAsia="en-AU"/>
        </w:rPr>
        <w:t>technique</w:t>
      </w:r>
      <w:r w:rsidR="00CB330E">
        <w:rPr>
          <w:noProof/>
          <w:sz w:val="24"/>
          <w:szCs w:val="24"/>
          <w:lang w:eastAsia="en-AU"/>
        </w:rPr>
        <w:t xml:space="preserve"> </w:t>
      </w:r>
      <w:r w:rsidR="00895CD3">
        <w:rPr>
          <w:noProof/>
          <w:sz w:val="24"/>
          <w:szCs w:val="24"/>
          <w:lang w:eastAsia="en-AU"/>
        </w:rPr>
        <w:t xml:space="preserve">results in </w:t>
      </w:r>
      <w:r w:rsidR="002A5A23">
        <w:rPr>
          <w:noProof/>
          <w:sz w:val="24"/>
          <w:szCs w:val="24"/>
          <w:lang w:eastAsia="en-AU"/>
        </w:rPr>
        <w:t xml:space="preserve">13 turns in total, and </w:t>
      </w:r>
      <w:r w:rsidR="00895CD3">
        <w:rPr>
          <w:noProof/>
          <w:sz w:val="24"/>
          <w:szCs w:val="24"/>
          <w:lang w:eastAsia="en-AU"/>
        </w:rPr>
        <w:t xml:space="preserve">the </w:t>
      </w:r>
      <w:r w:rsidR="008F3784">
        <w:rPr>
          <w:noProof/>
          <w:sz w:val="24"/>
          <w:szCs w:val="24"/>
          <w:lang w:eastAsia="en-AU"/>
        </w:rPr>
        <w:t>output C</w:t>
      </w:r>
      <w:bookmarkStart w:id="0" w:name="_GoBack"/>
      <w:bookmarkEnd w:id="0"/>
      <w:r w:rsidR="00E31BF3">
        <w:rPr>
          <w:noProof/>
          <w:sz w:val="24"/>
          <w:szCs w:val="24"/>
          <w:lang w:eastAsia="en-AU"/>
        </w:rPr>
        <w:t xml:space="preserve"> is</w:t>
      </w:r>
      <w:r w:rsidR="00CB330E">
        <w:rPr>
          <w:noProof/>
          <w:sz w:val="24"/>
          <w:szCs w:val="24"/>
          <w:lang w:eastAsia="en-AU"/>
        </w:rPr>
        <w:t xml:space="preserve"> located well away from the input side.</w:t>
      </w:r>
      <w:r w:rsidR="00857A6F">
        <w:rPr>
          <w:noProof/>
          <w:sz w:val="24"/>
          <w:szCs w:val="24"/>
          <w:lang w:eastAsia="en-AU"/>
        </w:rPr>
        <w:t xml:space="preserve"> The cross</w:t>
      </w:r>
      <w:r w:rsidR="00E31BF3">
        <w:rPr>
          <w:noProof/>
          <w:sz w:val="24"/>
          <w:szCs w:val="24"/>
          <w:lang w:eastAsia="en-AU"/>
        </w:rPr>
        <w:t>over creates one turn.</w:t>
      </w:r>
    </w:p>
    <w:p w:rsidR="00F92CEC" w:rsidRDefault="00895CD3" w:rsidP="00966E46">
      <w:pPr>
        <w:rPr>
          <w:noProof/>
          <w:sz w:val="24"/>
          <w:szCs w:val="24"/>
          <w:lang w:eastAsia="en-AU"/>
        </w:rPr>
      </w:pPr>
      <w:r>
        <w:rPr>
          <w:noProof/>
          <w:sz w:val="24"/>
          <w:szCs w:val="24"/>
          <w:lang w:eastAsia="en-AU"/>
        </w:rPr>
        <w:t xml:space="preserve">A capacitor across the input of the primary winding </w:t>
      </w:r>
      <w:r w:rsidR="003447E5">
        <w:rPr>
          <w:noProof/>
          <w:sz w:val="24"/>
          <w:szCs w:val="24"/>
          <w:lang w:eastAsia="en-AU"/>
        </w:rPr>
        <w:t xml:space="preserve">is necessary to offset the effect of the winding’s inductive reactance and improve the SWR above 15m. </w:t>
      </w:r>
      <w:r>
        <w:rPr>
          <w:noProof/>
          <w:sz w:val="24"/>
          <w:szCs w:val="24"/>
          <w:lang w:eastAsia="en-AU"/>
        </w:rPr>
        <w:t xml:space="preserve">Experimentally, the value was determined to be larger than 75pF but smaller than 100pF for optimum </w:t>
      </w:r>
      <w:r w:rsidR="00D95F64">
        <w:rPr>
          <w:noProof/>
          <w:sz w:val="24"/>
          <w:szCs w:val="24"/>
          <w:lang w:eastAsia="en-AU"/>
        </w:rPr>
        <w:t>results,</w:t>
      </w:r>
      <w:r w:rsidR="005758EC">
        <w:rPr>
          <w:noProof/>
          <w:sz w:val="24"/>
          <w:szCs w:val="24"/>
          <w:lang w:eastAsia="en-AU"/>
        </w:rPr>
        <w:t xml:space="preserve"> 90pF is pretty much ‘on the money’ for this </w:t>
      </w:r>
      <w:r w:rsidR="001102F5">
        <w:rPr>
          <w:noProof/>
          <w:sz w:val="24"/>
          <w:szCs w:val="24"/>
          <w:lang w:eastAsia="en-AU"/>
        </w:rPr>
        <w:t xml:space="preserve">particular </w:t>
      </w:r>
      <w:r w:rsidR="005758EC">
        <w:rPr>
          <w:noProof/>
          <w:sz w:val="24"/>
          <w:szCs w:val="24"/>
          <w:lang w:eastAsia="en-AU"/>
        </w:rPr>
        <w:t xml:space="preserve">RF transformer. </w:t>
      </w:r>
      <w:r w:rsidR="003447E5">
        <w:rPr>
          <w:noProof/>
          <w:sz w:val="24"/>
          <w:szCs w:val="24"/>
          <w:lang w:eastAsia="en-AU"/>
        </w:rPr>
        <w:t>Two 180pF silver mica capacitors (</w:t>
      </w:r>
      <w:r w:rsidR="00F448F3">
        <w:rPr>
          <w:noProof/>
          <w:sz w:val="24"/>
          <w:szCs w:val="24"/>
          <w:lang w:eastAsia="en-AU"/>
        </w:rPr>
        <w:t xml:space="preserve">standard </w:t>
      </w:r>
      <w:r w:rsidR="003447E5">
        <w:rPr>
          <w:noProof/>
          <w:sz w:val="24"/>
          <w:szCs w:val="24"/>
          <w:lang w:eastAsia="en-AU"/>
        </w:rPr>
        <w:t>500V rating) are connected in series and wired across the 50 ohm input.</w:t>
      </w:r>
      <w:r w:rsidR="00632A0E">
        <w:rPr>
          <w:noProof/>
          <w:sz w:val="24"/>
          <w:szCs w:val="24"/>
          <w:lang w:eastAsia="en-AU"/>
        </w:rPr>
        <w:t xml:space="preserve"> If</w:t>
      </w:r>
      <w:r w:rsidR="003447E5">
        <w:rPr>
          <w:noProof/>
          <w:sz w:val="24"/>
          <w:szCs w:val="24"/>
          <w:lang w:eastAsia="en-AU"/>
        </w:rPr>
        <w:t xml:space="preserve"> </w:t>
      </w:r>
      <w:r w:rsidR="00632A0E">
        <w:rPr>
          <w:noProof/>
          <w:sz w:val="24"/>
          <w:szCs w:val="24"/>
          <w:lang w:eastAsia="en-AU"/>
        </w:rPr>
        <w:t>these capacitors are not readily available, a</w:t>
      </w:r>
      <w:r w:rsidR="00F92CEC">
        <w:rPr>
          <w:noProof/>
          <w:sz w:val="24"/>
          <w:szCs w:val="24"/>
          <w:lang w:eastAsia="en-AU"/>
        </w:rPr>
        <w:t xml:space="preserve"> neat way of achieving </w:t>
      </w:r>
      <w:r w:rsidR="00632A0E">
        <w:rPr>
          <w:noProof/>
          <w:sz w:val="24"/>
          <w:szCs w:val="24"/>
          <w:lang w:eastAsia="en-AU"/>
        </w:rPr>
        <w:t>an equivalent</w:t>
      </w:r>
      <w:r w:rsidR="00F92CEC">
        <w:rPr>
          <w:noProof/>
          <w:sz w:val="24"/>
          <w:szCs w:val="24"/>
          <w:lang w:eastAsia="en-AU"/>
        </w:rPr>
        <w:t xml:space="preserve"> capacitor is to employ</w:t>
      </w:r>
      <w:r w:rsidR="00F448F3">
        <w:rPr>
          <w:noProof/>
          <w:sz w:val="24"/>
          <w:szCs w:val="24"/>
          <w:lang w:eastAsia="en-AU"/>
        </w:rPr>
        <w:t xml:space="preserve"> a 90cm length of RG58 coax. This</w:t>
      </w:r>
      <w:r w:rsidR="00F92CEC">
        <w:rPr>
          <w:noProof/>
          <w:sz w:val="24"/>
          <w:szCs w:val="24"/>
          <w:lang w:eastAsia="en-AU"/>
        </w:rPr>
        <w:t xml:space="preserve"> cable shows around 30pF</w:t>
      </w:r>
      <w:r w:rsidR="00F448F3">
        <w:rPr>
          <w:noProof/>
          <w:sz w:val="24"/>
          <w:szCs w:val="24"/>
          <w:lang w:eastAsia="en-AU"/>
        </w:rPr>
        <w:t xml:space="preserve"> capacitance</w:t>
      </w:r>
      <w:r w:rsidR="00F92CEC">
        <w:rPr>
          <w:noProof/>
          <w:sz w:val="24"/>
          <w:szCs w:val="24"/>
          <w:lang w:eastAsia="en-AU"/>
        </w:rPr>
        <w:t xml:space="preserve"> per 30cm</w:t>
      </w:r>
      <w:r w:rsidR="00632A0E">
        <w:rPr>
          <w:noProof/>
          <w:sz w:val="24"/>
          <w:szCs w:val="24"/>
          <w:lang w:eastAsia="en-AU"/>
        </w:rPr>
        <w:t>.</w:t>
      </w:r>
      <w:r w:rsidR="00F92CEC">
        <w:rPr>
          <w:noProof/>
          <w:sz w:val="24"/>
          <w:szCs w:val="24"/>
          <w:lang w:eastAsia="en-AU"/>
        </w:rPr>
        <w:t xml:space="preserve"> Trim back the braid for 1cm at the far end to lessen the chance of leakage currents flowing. Cover the end with heat shrink tubing. This cable </w:t>
      </w:r>
      <w:r w:rsidR="00632A0E">
        <w:rPr>
          <w:noProof/>
          <w:sz w:val="24"/>
          <w:szCs w:val="24"/>
          <w:lang w:eastAsia="en-AU"/>
        </w:rPr>
        <w:t>can be wound up into a spool,</w:t>
      </w:r>
      <w:r w:rsidR="00F92CEC">
        <w:rPr>
          <w:noProof/>
          <w:sz w:val="24"/>
          <w:szCs w:val="24"/>
          <w:lang w:eastAsia="en-AU"/>
        </w:rPr>
        <w:t xml:space="preserve"> kept together with cable ties</w:t>
      </w:r>
      <w:r w:rsidR="00632A0E">
        <w:rPr>
          <w:noProof/>
          <w:sz w:val="24"/>
          <w:szCs w:val="24"/>
          <w:lang w:eastAsia="en-AU"/>
        </w:rPr>
        <w:t xml:space="preserve"> and pla</w:t>
      </w:r>
      <w:r w:rsidR="00043F83">
        <w:rPr>
          <w:noProof/>
          <w:sz w:val="24"/>
          <w:szCs w:val="24"/>
          <w:lang w:eastAsia="en-AU"/>
        </w:rPr>
        <w:t>ced in the box containing the RF transformer.</w:t>
      </w:r>
      <w:r w:rsidR="005758EC">
        <w:rPr>
          <w:noProof/>
          <w:sz w:val="24"/>
          <w:szCs w:val="24"/>
          <w:lang w:eastAsia="en-AU"/>
        </w:rPr>
        <w:t xml:space="preserve"> For those who are inclined to experiment and have access to an antenna analyser, connect a 2.2kΩ resistor from the unit’s antenna terminal to the coax ‘earth’ on the SO239 input socket. Start with 1m of coax cable connected across the primary input and gradually trim the coax while observing the graphed SWR response for the whole range from 80m to 10m.</w:t>
      </w:r>
      <w:r w:rsidR="006A48B8">
        <w:rPr>
          <w:noProof/>
          <w:sz w:val="24"/>
          <w:szCs w:val="24"/>
          <w:lang w:eastAsia="en-AU"/>
        </w:rPr>
        <w:t xml:space="preserve"> A point will be reached where the SWR looks similar to this display.</w:t>
      </w:r>
      <w:r w:rsidR="001102F5">
        <w:rPr>
          <w:noProof/>
          <w:sz w:val="24"/>
          <w:szCs w:val="24"/>
          <w:lang w:eastAsia="en-AU"/>
        </w:rPr>
        <w:t xml:space="preserve"> The second picture shows the </w:t>
      </w:r>
      <w:r w:rsidR="0066129D">
        <w:rPr>
          <w:noProof/>
          <w:sz w:val="24"/>
          <w:szCs w:val="24"/>
          <w:lang w:eastAsia="en-AU"/>
        </w:rPr>
        <w:t xml:space="preserve">prototype </w:t>
      </w:r>
      <w:r w:rsidR="001102F5">
        <w:rPr>
          <w:noProof/>
          <w:sz w:val="24"/>
          <w:szCs w:val="24"/>
          <w:lang w:eastAsia="en-AU"/>
        </w:rPr>
        <w:t>RF transformer with a trimmer capacitor being used to optimise the SWR response.</w:t>
      </w:r>
    </w:p>
    <w:p w:rsidR="00F448F3" w:rsidRDefault="006A48B8" w:rsidP="00966E46">
      <w:pPr>
        <w:rPr>
          <w:noProof/>
          <w:sz w:val="24"/>
          <w:szCs w:val="24"/>
          <w:lang w:eastAsia="en-AU"/>
        </w:rPr>
      </w:pPr>
      <w:r>
        <w:rPr>
          <w:noProof/>
          <w:sz w:val="24"/>
          <w:szCs w:val="24"/>
          <w:lang w:eastAsia="en-AU"/>
        </w:rPr>
        <w:tab/>
      </w:r>
      <w:r w:rsidR="001102F5">
        <w:rPr>
          <w:noProof/>
          <w:sz w:val="24"/>
          <w:szCs w:val="24"/>
          <w:lang w:eastAsia="en-AU"/>
        </w:rPr>
        <w:t xml:space="preserve">             </w:t>
      </w:r>
      <w:r w:rsidR="001102F5">
        <w:rPr>
          <w:noProof/>
          <w:sz w:val="24"/>
          <w:szCs w:val="24"/>
          <w:lang w:eastAsia="en-AU"/>
        </w:rPr>
        <w:drawing>
          <wp:inline distT="0" distB="0" distL="0" distR="0">
            <wp:extent cx="3530379" cy="1955673"/>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ch Test SWR Response small.jpg"/>
                    <pic:cNvPicPr/>
                  </pic:nvPicPr>
                  <pic:blipFill>
                    <a:blip r:embed="rId14">
                      <a:extLst>
                        <a:ext uri="{28A0092B-C50C-407E-A947-70E740481C1C}">
                          <a14:useLocalDpi xmlns:a14="http://schemas.microsoft.com/office/drawing/2010/main" val="0"/>
                        </a:ext>
                      </a:extLst>
                    </a:blip>
                    <a:stretch>
                      <a:fillRect/>
                    </a:stretch>
                  </pic:blipFill>
                  <pic:spPr>
                    <a:xfrm>
                      <a:off x="0" y="0"/>
                      <a:ext cx="3533083" cy="1957171"/>
                    </a:xfrm>
                    <a:prstGeom prst="rect">
                      <a:avLst/>
                    </a:prstGeom>
                  </pic:spPr>
                </pic:pic>
              </a:graphicData>
            </a:graphic>
          </wp:inline>
        </w:drawing>
      </w:r>
    </w:p>
    <w:p w:rsidR="00F448F3" w:rsidRDefault="00237B94" w:rsidP="00966E46">
      <w:pPr>
        <w:rPr>
          <w:noProof/>
          <w:sz w:val="24"/>
          <w:szCs w:val="24"/>
          <w:lang w:eastAsia="en-AU"/>
        </w:rPr>
      </w:pPr>
      <w:r>
        <w:rPr>
          <w:noProof/>
          <w:sz w:val="24"/>
          <w:szCs w:val="24"/>
          <w:lang w:eastAsia="en-AU"/>
        </w:rPr>
        <w:lastRenderedPageBreak/>
        <w:tab/>
      </w:r>
      <w:r w:rsidR="001102F5">
        <w:rPr>
          <w:noProof/>
          <w:sz w:val="24"/>
          <w:szCs w:val="24"/>
          <w:lang w:eastAsia="en-AU"/>
        </w:rPr>
        <w:t xml:space="preserve">             </w:t>
      </w:r>
      <w:r>
        <w:rPr>
          <w:noProof/>
          <w:sz w:val="24"/>
          <w:szCs w:val="24"/>
          <w:lang w:eastAsia="en-AU"/>
        </w:rPr>
        <w:drawing>
          <wp:inline distT="0" distB="0" distL="0" distR="0">
            <wp:extent cx="3498574" cy="2202511"/>
            <wp:effectExtent l="0" t="0" r="698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 Tansformer Prototype small.jpg"/>
                    <pic:cNvPicPr/>
                  </pic:nvPicPr>
                  <pic:blipFill>
                    <a:blip r:embed="rId15">
                      <a:extLst>
                        <a:ext uri="{28A0092B-C50C-407E-A947-70E740481C1C}">
                          <a14:useLocalDpi xmlns:a14="http://schemas.microsoft.com/office/drawing/2010/main" val="0"/>
                        </a:ext>
                      </a:extLst>
                    </a:blip>
                    <a:stretch>
                      <a:fillRect/>
                    </a:stretch>
                  </pic:blipFill>
                  <pic:spPr>
                    <a:xfrm>
                      <a:off x="0" y="0"/>
                      <a:ext cx="3507415" cy="2208077"/>
                    </a:xfrm>
                    <a:prstGeom prst="rect">
                      <a:avLst/>
                    </a:prstGeom>
                  </pic:spPr>
                </pic:pic>
              </a:graphicData>
            </a:graphic>
          </wp:inline>
        </w:drawing>
      </w:r>
    </w:p>
    <w:p w:rsidR="006400FB" w:rsidRDefault="001102F5" w:rsidP="00966E46">
      <w:pPr>
        <w:rPr>
          <w:noProof/>
          <w:sz w:val="24"/>
          <w:szCs w:val="24"/>
          <w:lang w:eastAsia="en-AU"/>
        </w:rPr>
      </w:pPr>
      <w:r>
        <w:rPr>
          <w:noProof/>
          <w:sz w:val="24"/>
          <w:szCs w:val="24"/>
          <w:lang w:eastAsia="en-AU"/>
        </w:rPr>
        <w:t xml:space="preserve">An earth connection was provided on the prototype, but was found </w:t>
      </w:r>
      <w:r w:rsidR="001E2398">
        <w:rPr>
          <w:noProof/>
          <w:sz w:val="24"/>
          <w:szCs w:val="24"/>
          <w:lang w:eastAsia="en-AU"/>
        </w:rPr>
        <w:t xml:space="preserve">to be </w:t>
      </w:r>
      <w:r>
        <w:rPr>
          <w:noProof/>
          <w:sz w:val="24"/>
          <w:szCs w:val="24"/>
          <w:lang w:eastAsia="en-AU"/>
        </w:rPr>
        <w:t>unnecessary.</w:t>
      </w:r>
    </w:p>
    <w:p w:rsidR="006400FB" w:rsidRDefault="006400FB" w:rsidP="00966E46">
      <w:pPr>
        <w:rPr>
          <w:noProof/>
          <w:sz w:val="24"/>
          <w:szCs w:val="24"/>
          <w:lang w:eastAsia="en-AU"/>
        </w:rPr>
      </w:pPr>
      <w:r>
        <w:rPr>
          <w:noProof/>
          <w:sz w:val="24"/>
          <w:szCs w:val="24"/>
          <w:lang w:eastAsia="en-AU"/>
        </w:rPr>
        <w:t xml:space="preserve">The next item to fabricate is the 70 uH loading coil. 25mm OD </w:t>
      </w:r>
      <w:r w:rsidR="00862CC1">
        <w:rPr>
          <w:noProof/>
          <w:sz w:val="24"/>
          <w:szCs w:val="24"/>
          <w:lang w:eastAsia="en-AU"/>
        </w:rPr>
        <w:t>PVC</w:t>
      </w:r>
      <w:r>
        <w:rPr>
          <w:noProof/>
          <w:sz w:val="24"/>
          <w:szCs w:val="24"/>
          <w:lang w:eastAsia="en-AU"/>
        </w:rPr>
        <w:t xml:space="preserve"> conduit was used as this allows heatshrink tubing to be fitted over the winding for weather protection. 120 turns of 1mm enamelled wire was used – the pigtails being terminated on solder lugs. Separate solder lugs</w:t>
      </w:r>
      <w:r w:rsidR="002217BC">
        <w:rPr>
          <w:noProof/>
          <w:sz w:val="24"/>
          <w:szCs w:val="24"/>
          <w:lang w:eastAsia="en-AU"/>
        </w:rPr>
        <w:t xml:space="preserve"> (not shown in the picture of the loading coil)</w:t>
      </w:r>
      <w:r>
        <w:rPr>
          <w:noProof/>
          <w:sz w:val="24"/>
          <w:szCs w:val="24"/>
          <w:lang w:eastAsia="en-AU"/>
        </w:rPr>
        <w:t xml:space="preserve"> were </w:t>
      </w:r>
      <w:r w:rsidR="002217BC">
        <w:rPr>
          <w:noProof/>
          <w:sz w:val="24"/>
          <w:szCs w:val="24"/>
          <w:lang w:eastAsia="en-AU"/>
        </w:rPr>
        <w:t xml:space="preserve">held in place by the same screw used </w:t>
      </w:r>
      <w:r w:rsidR="001E2059">
        <w:rPr>
          <w:noProof/>
          <w:sz w:val="24"/>
          <w:szCs w:val="24"/>
          <w:lang w:eastAsia="en-AU"/>
        </w:rPr>
        <w:t>hold the lug for the coil pigtails, and provided</w:t>
      </w:r>
      <w:r>
        <w:rPr>
          <w:noProof/>
          <w:sz w:val="24"/>
          <w:szCs w:val="24"/>
          <w:lang w:eastAsia="en-AU"/>
        </w:rPr>
        <w:t xml:space="preserve"> a termina</w:t>
      </w:r>
      <w:r w:rsidR="001E2059">
        <w:rPr>
          <w:noProof/>
          <w:sz w:val="24"/>
          <w:szCs w:val="24"/>
          <w:lang w:eastAsia="en-AU"/>
        </w:rPr>
        <w:t>tion point for the antenna wire. T</w:t>
      </w:r>
      <w:r>
        <w:rPr>
          <w:noProof/>
          <w:sz w:val="24"/>
          <w:szCs w:val="24"/>
          <w:lang w:eastAsia="en-AU"/>
        </w:rPr>
        <w:t xml:space="preserve">he whole lot </w:t>
      </w:r>
      <w:r w:rsidR="002B7648">
        <w:rPr>
          <w:noProof/>
          <w:sz w:val="24"/>
          <w:szCs w:val="24"/>
          <w:lang w:eastAsia="en-AU"/>
        </w:rPr>
        <w:t xml:space="preserve">was </w:t>
      </w:r>
      <w:r>
        <w:rPr>
          <w:noProof/>
          <w:sz w:val="24"/>
          <w:szCs w:val="24"/>
          <w:lang w:eastAsia="en-AU"/>
        </w:rPr>
        <w:t>covered with 30mm diameter heatshrink tubing</w:t>
      </w:r>
      <w:r w:rsidR="001104D1">
        <w:rPr>
          <w:noProof/>
          <w:sz w:val="24"/>
          <w:szCs w:val="24"/>
          <w:lang w:eastAsia="en-AU"/>
        </w:rPr>
        <w:t xml:space="preserve">. Here are two pictures, firstly of the loading coil and strain relief insulators, then fully assembled. I recommend this approach be adopted as strain relief has to be provided to ensure </w:t>
      </w:r>
      <w:r w:rsidR="002B7648">
        <w:rPr>
          <w:noProof/>
          <w:sz w:val="24"/>
          <w:szCs w:val="24"/>
          <w:lang w:eastAsia="en-AU"/>
        </w:rPr>
        <w:t xml:space="preserve">long term </w:t>
      </w:r>
      <w:r w:rsidR="001104D1">
        <w:rPr>
          <w:noProof/>
          <w:sz w:val="24"/>
          <w:szCs w:val="24"/>
          <w:lang w:eastAsia="en-AU"/>
        </w:rPr>
        <w:t>survival in windy conditions.</w:t>
      </w:r>
    </w:p>
    <w:p w:rsidR="001104D1" w:rsidRDefault="001104D1" w:rsidP="00966E46">
      <w:pPr>
        <w:rPr>
          <w:noProof/>
          <w:sz w:val="24"/>
          <w:szCs w:val="24"/>
          <w:lang w:eastAsia="en-AU"/>
        </w:rPr>
      </w:pPr>
      <w:r>
        <w:rPr>
          <w:noProof/>
          <w:sz w:val="24"/>
          <w:szCs w:val="24"/>
          <w:lang w:eastAsia="en-AU"/>
        </w:rPr>
        <w:tab/>
      </w:r>
      <w:r>
        <w:rPr>
          <w:noProof/>
          <w:sz w:val="24"/>
          <w:szCs w:val="24"/>
          <w:lang w:eastAsia="en-AU"/>
        </w:rPr>
        <w:drawing>
          <wp:inline distT="0" distB="0" distL="0" distR="0">
            <wp:extent cx="4543705" cy="2289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ding Coil &amp; Strain Relief Inulators small.jpg"/>
                    <pic:cNvPicPr/>
                  </pic:nvPicPr>
                  <pic:blipFill>
                    <a:blip r:embed="rId16">
                      <a:extLst>
                        <a:ext uri="{28A0092B-C50C-407E-A947-70E740481C1C}">
                          <a14:useLocalDpi xmlns:a14="http://schemas.microsoft.com/office/drawing/2010/main" val="0"/>
                        </a:ext>
                      </a:extLst>
                    </a:blip>
                    <a:stretch>
                      <a:fillRect/>
                    </a:stretch>
                  </pic:blipFill>
                  <pic:spPr>
                    <a:xfrm>
                      <a:off x="0" y="0"/>
                      <a:ext cx="4547313" cy="2291793"/>
                    </a:xfrm>
                    <a:prstGeom prst="rect">
                      <a:avLst/>
                    </a:prstGeom>
                  </pic:spPr>
                </pic:pic>
              </a:graphicData>
            </a:graphic>
          </wp:inline>
        </w:drawing>
      </w:r>
    </w:p>
    <w:p w:rsidR="006400FB" w:rsidRDefault="006400FB" w:rsidP="00966E46">
      <w:pPr>
        <w:rPr>
          <w:noProof/>
          <w:sz w:val="24"/>
          <w:szCs w:val="24"/>
          <w:lang w:eastAsia="en-AU"/>
        </w:rPr>
      </w:pPr>
    </w:p>
    <w:p w:rsidR="002217BC" w:rsidRDefault="002217BC" w:rsidP="00966E46">
      <w:pPr>
        <w:rPr>
          <w:noProof/>
          <w:sz w:val="24"/>
          <w:szCs w:val="24"/>
          <w:lang w:eastAsia="en-AU"/>
        </w:rPr>
      </w:pPr>
      <w:r>
        <w:rPr>
          <w:noProof/>
          <w:sz w:val="24"/>
          <w:szCs w:val="24"/>
          <w:lang w:eastAsia="en-AU"/>
        </w:rPr>
        <w:lastRenderedPageBreak/>
        <w:tab/>
      </w:r>
      <w:r>
        <w:rPr>
          <w:noProof/>
          <w:sz w:val="24"/>
          <w:szCs w:val="24"/>
          <w:lang w:eastAsia="en-AU"/>
        </w:rPr>
        <w:drawing>
          <wp:inline distT="0" distB="0" distL="0" distR="0">
            <wp:extent cx="4535280" cy="19480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d Loading Coil small.jpg"/>
                    <pic:cNvPicPr/>
                  </pic:nvPicPr>
                  <pic:blipFill>
                    <a:blip r:embed="rId17">
                      <a:extLst>
                        <a:ext uri="{28A0092B-C50C-407E-A947-70E740481C1C}">
                          <a14:useLocalDpi xmlns:a14="http://schemas.microsoft.com/office/drawing/2010/main" val="0"/>
                        </a:ext>
                      </a:extLst>
                    </a:blip>
                    <a:stretch>
                      <a:fillRect/>
                    </a:stretch>
                  </pic:blipFill>
                  <pic:spPr>
                    <a:xfrm>
                      <a:off x="0" y="0"/>
                      <a:ext cx="4534188" cy="1947601"/>
                    </a:xfrm>
                    <a:prstGeom prst="rect">
                      <a:avLst/>
                    </a:prstGeom>
                  </pic:spPr>
                </pic:pic>
              </a:graphicData>
            </a:graphic>
          </wp:inline>
        </w:drawing>
      </w:r>
    </w:p>
    <w:p w:rsidR="002E48A6" w:rsidRDefault="002E48A6" w:rsidP="00966E46">
      <w:pPr>
        <w:rPr>
          <w:noProof/>
          <w:sz w:val="24"/>
          <w:szCs w:val="24"/>
          <w:lang w:eastAsia="en-AU"/>
        </w:rPr>
      </w:pPr>
    </w:p>
    <w:p w:rsidR="002E48A6" w:rsidRDefault="002E48A6" w:rsidP="00966E46">
      <w:pPr>
        <w:rPr>
          <w:noProof/>
          <w:sz w:val="24"/>
          <w:szCs w:val="24"/>
          <w:lang w:eastAsia="en-AU"/>
        </w:rPr>
      </w:pPr>
      <w:r>
        <w:rPr>
          <w:noProof/>
          <w:sz w:val="24"/>
          <w:szCs w:val="24"/>
          <w:lang w:eastAsia="en-AU"/>
        </w:rPr>
        <w:t>The antenna wire u</w:t>
      </w:r>
      <w:r w:rsidR="00C42208">
        <w:rPr>
          <w:noProof/>
          <w:sz w:val="24"/>
          <w:szCs w:val="24"/>
          <w:lang w:eastAsia="en-AU"/>
        </w:rPr>
        <w:t xml:space="preserve">tilised </w:t>
      </w:r>
      <w:r>
        <w:rPr>
          <w:noProof/>
          <w:sz w:val="24"/>
          <w:szCs w:val="24"/>
          <w:lang w:eastAsia="en-AU"/>
        </w:rPr>
        <w:t>was the ubiquitious 2.5mm</w:t>
      </w:r>
      <w:r w:rsidR="00BC376A">
        <w:rPr>
          <w:rFonts w:cstheme="minorHAnsi"/>
          <w:noProof/>
          <w:sz w:val="24"/>
          <w:szCs w:val="24"/>
          <w:lang w:eastAsia="en-AU"/>
        </w:rPr>
        <w:t>²</w:t>
      </w:r>
      <w:r>
        <w:rPr>
          <w:noProof/>
          <w:sz w:val="24"/>
          <w:szCs w:val="24"/>
          <w:lang w:eastAsia="en-AU"/>
        </w:rPr>
        <w:t xml:space="preserve"> building wire. </w:t>
      </w:r>
      <w:r w:rsidR="00BC376A">
        <w:rPr>
          <w:noProof/>
          <w:sz w:val="24"/>
          <w:szCs w:val="24"/>
          <w:lang w:eastAsia="en-AU"/>
        </w:rPr>
        <w:t>Multi-strand 1.5mm</w:t>
      </w:r>
      <w:r w:rsidR="00BC376A">
        <w:rPr>
          <w:rFonts w:cstheme="minorHAnsi"/>
          <w:noProof/>
          <w:sz w:val="24"/>
          <w:szCs w:val="24"/>
          <w:lang w:eastAsia="en-AU"/>
        </w:rPr>
        <w:t>²</w:t>
      </w:r>
      <w:r w:rsidR="00BC376A">
        <w:rPr>
          <w:noProof/>
          <w:sz w:val="24"/>
          <w:szCs w:val="24"/>
          <w:lang w:eastAsia="en-AU"/>
        </w:rPr>
        <w:t xml:space="preserve"> building wire would be an even better choice. A run of </w:t>
      </w:r>
      <w:r w:rsidR="000451EF">
        <w:rPr>
          <w:noProof/>
          <w:sz w:val="24"/>
          <w:szCs w:val="24"/>
          <w:lang w:eastAsia="en-AU"/>
        </w:rPr>
        <w:t xml:space="preserve">20.9m was used from the matching unit to the loading coil and 4.2m </w:t>
      </w:r>
      <w:r w:rsidR="00847A1C">
        <w:rPr>
          <w:noProof/>
          <w:sz w:val="24"/>
          <w:szCs w:val="24"/>
          <w:lang w:eastAsia="en-AU"/>
        </w:rPr>
        <w:t xml:space="preserve">used after the loading coil. A little extra wire is necessary for terminating the 80m tail on an insulator and also to allow some adjustment for resonance in your favourite part of the band. </w:t>
      </w:r>
    </w:p>
    <w:p w:rsidR="00847A1C" w:rsidRDefault="00847A1C" w:rsidP="00966E46">
      <w:pPr>
        <w:rPr>
          <w:noProof/>
          <w:sz w:val="24"/>
          <w:szCs w:val="24"/>
          <w:lang w:eastAsia="en-AU"/>
        </w:rPr>
      </w:pPr>
      <w:r>
        <w:rPr>
          <w:noProof/>
          <w:sz w:val="24"/>
          <w:szCs w:val="24"/>
          <w:lang w:eastAsia="en-AU"/>
        </w:rPr>
        <w:t>Strain relief must be provided at the matching unit</w:t>
      </w:r>
      <w:r w:rsidR="00A31108">
        <w:rPr>
          <w:noProof/>
          <w:sz w:val="24"/>
          <w:szCs w:val="24"/>
          <w:lang w:eastAsia="en-AU"/>
        </w:rPr>
        <w:t xml:space="preserve">. </w:t>
      </w:r>
      <w:r w:rsidR="001E2398">
        <w:rPr>
          <w:noProof/>
          <w:sz w:val="24"/>
          <w:szCs w:val="24"/>
          <w:lang w:eastAsia="en-AU"/>
        </w:rPr>
        <w:t>A b</w:t>
      </w:r>
      <w:r w:rsidR="00A31108">
        <w:rPr>
          <w:noProof/>
          <w:sz w:val="24"/>
          <w:szCs w:val="24"/>
          <w:lang w:eastAsia="en-AU"/>
        </w:rPr>
        <w:t xml:space="preserve">lack </w:t>
      </w:r>
      <w:r w:rsidR="003F206B">
        <w:rPr>
          <w:noProof/>
          <w:sz w:val="24"/>
          <w:szCs w:val="24"/>
          <w:lang w:eastAsia="en-AU"/>
        </w:rPr>
        <w:t xml:space="preserve">UV stabilised </w:t>
      </w:r>
      <w:r w:rsidR="00A31108">
        <w:rPr>
          <w:noProof/>
          <w:sz w:val="24"/>
          <w:szCs w:val="24"/>
          <w:lang w:eastAsia="en-AU"/>
        </w:rPr>
        <w:t>poly</w:t>
      </w:r>
      <w:r w:rsidR="003F206B">
        <w:rPr>
          <w:noProof/>
          <w:sz w:val="24"/>
          <w:szCs w:val="24"/>
          <w:lang w:eastAsia="en-AU"/>
        </w:rPr>
        <w:t>ethylene</w:t>
      </w:r>
      <w:r w:rsidR="001E2398">
        <w:rPr>
          <w:noProof/>
          <w:sz w:val="24"/>
          <w:szCs w:val="24"/>
          <w:lang w:eastAsia="en-AU"/>
        </w:rPr>
        <w:t xml:space="preserve"> egg insulator is </w:t>
      </w:r>
      <w:r w:rsidR="00A31108">
        <w:rPr>
          <w:noProof/>
          <w:sz w:val="24"/>
          <w:szCs w:val="24"/>
          <w:lang w:eastAsia="en-AU"/>
        </w:rPr>
        <w:t>ideal</w:t>
      </w:r>
      <w:r>
        <w:rPr>
          <w:noProof/>
          <w:sz w:val="24"/>
          <w:szCs w:val="24"/>
          <w:lang w:eastAsia="en-AU"/>
        </w:rPr>
        <w:t xml:space="preserve"> </w:t>
      </w:r>
      <w:r w:rsidR="003F206B">
        <w:rPr>
          <w:noProof/>
          <w:sz w:val="24"/>
          <w:szCs w:val="24"/>
          <w:lang w:eastAsia="en-AU"/>
        </w:rPr>
        <w:t xml:space="preserve">and the antenna wire can be passed through the insulator and secured with a cable zip tie or </w:t>
      </w:r>
      <w:r w:rsidR="00C42208">
        <w:rPr>
          <w:noProof/>
          <w:sz w:val="24"/>
          <w:szCs w:val="24"/>
          <w:lang w:eastAsia="en-AU"/>
        </w:rPr>
        <w:t>perhaps</w:t>
      </w:r>
      <w:r w:rsidR="003F206B">
        <w:rPr>
          <w:noProof/>
          <w:sz w:val="24"/>
          <w:szCs w:val="24"/>
          <w:lang w:eastAsia="en-AU"/>
        </w:rPr>
        <w:t xml:space="preserve"> a wire grip.</w:t>
      </w:r>
      <w:r>
        <w:rPr>
          <w:noProof/>
          <w:sz w:val="24"/>
          <w:szCs w:val="24"/>
          <w:lang w:eastAsia="en-AU"/>
        </w:rPr>
        <w:t xml:space="preserve"> </w:t>
      </w:r>
      <w:r w:rsidR="003F206B">
        <w:rPr>
          <w:noProof/>
          <w:sz w:val="24"/>
          <w:szCs w:val="24"/>
          <w:lang w:eastAsia="en-AU"/>
        </w:rPr>
        <w:t>A</w:t>
      </w:r>
      <w:r>
        <w:rPr>
          <w:noProof/>
          <w:sz w:val="24"/>
          <w:szCs w:val="24"/>
          <w:lang w:eastAsia="en-AU"/>
        </w:rPr>
        <w:t xml:space="preserve">llow a little </w:t>
      </w:r>
      <w:r w:rsidR="003F206B">
        <w:rPr>
          <w:noProof/>
          <w:sz w:val="24"/>
          <w:szCs w:val="24"/>
          <w:lang w:eastAsia="en-AU"/>
        </w:rPr>
        <w:t xml:space="preserve">extra </w:t>
      </w:r>
      <w:r>
        <w:rPr>
          <w:noProof/>
          <w:sz w:val="24"/>
          <w:szCs w:val="24"/>
          <w:lang w:eastAsia="en-AU"/>
        </w:rPr>
        <w:t xml:space="preserve">wire for this section to experimentally determine the 40m resonance. </w:t>
      </w:r>
      <w:r w:rsidR="00A31108">
        <w:rPr>
          <w:noProof/>
          <w:sz w:val="24"/>
          <w:szCs w:val="24"/>
          <w:lang w:eastAsia="en-AU"/>
        </w:rPr>
        <w:t xml:space="preserve">When the lowest SWR occurs at 7.1 MHz fit a connector to the </w:t>
      </w:r>
      <w:r w:rsidR="003F206B">
        <w:rPr>
          <w:noProof/>
          <w:sz w:val="24"/>
          <w:szCs w:val="24"/>
          <w:lang w:eastAsia="en-AU"/>
        </w:rPr>
        <w:t>wire and attach it to the RF matching unit</w:t>
      </w:r>
      <w:r w:rsidR="0066129D">
        <w:rPr>
          <w:noProof/>
          <w:sz w:val="24"/>
          <w:szCs w:val="24"/>
          <w:lang w:eastAsia="en-AU"/>
        </w:rPr>
        <w:t xml:space="preserve"> antenna terminal</w:t>
      </w:r>
      <w:r w:rsidR="003F206B">
        <w:rPr>
          <w:noProof/>
          <w:sz w:val="24"/>
          <w:szCs w:val="24"/>
          <w:lang w:eastAsia="en-AU"/>
        </w:rPr>
        <w:t>. T</w:t>
      </w:r>
      <w:r>
        <w:rPr>
          <w:noProof/>
          <w:sz w:val="24"/>
          <w:szCs w:val="24"/>
          <w:lang w:eastAsia="en-AU"/>
        </w:rPr>
        <w:t>he resonant point in the higher bands is set by the 40m resonance and will not be an exact multiple</w:t>
      </w:r>
      <w:r w:rsidR="00942766">
        <w:rPr>
          <w:noProof/>
          <w:sz w:val="24"/>
          <w:szCs w:val="24"/>
          <w:lang w:eastAsia="en-AU"/>
        </w:rPr>
        <w:t xml:space="preserve"> </w:t>
      </w:r>
      <w:r>
        <w:rPr>
          <w:noProof/>
          <w:sz w:val="24"/>
          <w:szCs w:val="24"/>
          <w:lang w:eastAsia="en-AU"/>
        </w:rPr>
        <w:t>of it.</w:t>
      </w:r>
      <w:r w:rsidR="002B7648">
        <w:rPr>
          <w:noProof/>
          <w:sz w:val="24"/>
          <w:szCs w:val="24"/>
          <w:lang w:eastAsia="en-AU"/>
        </w:rPr>
        <w:t xml:space="preserve"> I found that if </w:t>
      </w:r>
      <w:r w:rsidR="00942766">
        <w:rPr>
          <w:noProof/>
          <w:sz w:val="24"/>
          <w:szCs w:val="24"/>
          <w:lang w:eastAsia="en-AU"/>
        </w:rPr>
        <w:t>you make the antenna resonant</w:t>
      </w:r>
      <w:r w:rsidR="002B7648">
        <w:rPr>
          <w:noProof/>
          <w:sz w:val="24"/>
          <w:szCs w:val="24"/>
          <w:lang w:eastAsia="en-AU"/>
        </w:rPr>
        <w:t xml:space="preserve"> </w:t>
      </w:r>
      <w:r w:rsidR="0066129D">
        <w:rPr>
          <w:noProof/>
          <w:sz w:val="24"/>
          <w:szCs w:val="24"/>
          <w:lang w:eastAsia="en-AU"/>
        </w:rPr>
        <w:t>near</w:t>
      </w:r>
      <w:r w:rsidR="002B7648">
        <w:rPr>
          <w:noProof/>
          <w:sz w:val="24"/>
          <w:szCs w:val="24"/>
          <w:lang w:eastAsia="en-AU"/>
        </w:rPr>
        <w:t xml:space="preserve"> 7.1 MHz, the higher bands have </w:t>
      </w:r>
      <w:r w:rsidR="00B86AA6">
        <w:rPr>
          <w:noProof/>
          <w:sz w:val="24"/>
          <w:szCs w:val="24"/>
          <w:lang w:eastAsia="en-AU"/>
        </w:rPr>
        <w:t>a satisfactorily low</w:t>
      </w:r>
      <w:r w:rsidR="002217BC">
        <w:rPr>
          <w:noProof/>
          <w:sz w:val="24"/>
          <w:szCs w:val="24"/>
          <w:lang w:eastAsia="en-AU"/>
        </w:rPr>
        <w:t xml:space="preserve"> </w:t>
      </w:r>
      <w:r w:rsidR="00B86AA6">
        <w:rPr>
          <w:noProof/>
          <w:sz w:val="24"/>
          <w:szCs w:val="24"/>
          <w:lang w:eastAsia="en-AU"/>
        </w:rPr>
        <w:t>SWR in</w:t>
      </w:r>
      <w:r w:rsidR="002217BC">
        <w:rPr>
          <w:noProof/>
          <w:sz w:val="24"/>
          <w:szCs w:val="24"/>
          <w:lang w:eastAsia="en-AU"/>
        </w:rPr>
        <w:t xml:space="preserve"> </w:t>
      </w:r>
      <w:r w:rsidR="003F206B">
        <w:rPr>
          <w:noProof/>
          <w:sz w:val="24"/>
          <w:szCs w:val="24"/>
          <w:lang w:eastAsia="en-AU"/>
        </w:rPr>
        <w:t>the more popular</w:t>
      </w:r>
      <w:r w:rsidR="002B7648">
        <w:rPr>
          <w:noProof/>
          <w:sz w:val="24"/>
          <w:szCs w:val="24"/>
          <w:lang w:eastAsia="en-AU"/>
        </w:rPr>
        <w:t xml:space="preserve"> band segments.</w:t>
      </w:r>
    </w:p>
    <w:p w:rsidR="00A31108" w:rsidRDefault="002B7648" w:rsidP="00966E46">
      <w:pPr>
        <w:rPr>
          <w:noProof/>
          <w:sz w:val="24"/>
          <w:szCs w:val="24"/>
          <w:lang w:eastAsia="en-AU"/>
        </w:rPr>
      </w:pPr>
      <w:r>
        <w:rPr>
          <w:noProof/>
          <w:sz w:val="24"/>
          <w:szCs w:val="24"/>
          <w:lang w:eastAsia="en-AU"/>
        </w:rPr>
        <w:t>An antenna</w:t>
      </w:r>
      <w:r w:rsidR="005775C3">
        <w:rPr>
          <w:noProof/>
          <w:sz w:val="24"/>
          <w:szCs w:val="24"/>
          <w:lang w:eastAsia="en-AU"/>
        </w:rPr>
        <w:t xml:space="preserve"> analyser is a very handy tool for</w:t>
      </w:r>
      <w:r>
        <w:rPr>
          <w:noProof/>
          <w:sz w:val="24"/>
          <w:szCs w:val="24"/>
          <w:lang w:eastAsia="en-AU"/>
        </w:rPr>
        <w:t xml:space="preserve"> setting up this antenna. I used a Rig Expert AA54 </w:t>
      </w:r>
      <w:r w:rsidR="005775C3">
        <w:rPr>
          <w:noProof/>
          <w:sz w:val="24"/>
          <w:szCs w:val="24"/>
          <w:lang w:eastAsia="en-AU"/>
        </w:rPr>
        <w:t>where its ability to</w:t>
      </w:r>
      <w:r>
        <w:rPr>
          <w:noProof/>
          <w:sz w:val="24"/>
          <w:szCs w:val="24"/>
          <w:lang w:eastAsia="en-AU"/>
        </w:rPr>
        <w:t xml:space="preserve"> </w:t>
      </w:r>
      <w:r w:rsidR="005775C3">
        <w:rPr>
          <w:noProof/>
          <w:sz w:val="24"/>
          <w:szCs w:val="24"/>
          <w:lang w:eastAsia="en-AU"/>
        </w:rPr>
        <w:t>graph</w:t>
      </w:r>
      <w:r>
        <w:rPr>
          <w:noProof/>
          <w:sz w:val="24"/>
          <w:szCs w:val="24"/>
          <w:lang w:eastAsia="en-AU"/>
        </w:rPr>
        <w:t xml:space="preserve"> the SWR response </w:t>
      </w:r>
      <w:r w:rsidR="005775C3">
        <w:rPr>
          <w:noProof/>
          <w:sz w:val="24"/>
          <w:szCs w:val="24"/>
          <w:lang w:eastAsia="en-AU"/>
        </w:rPr>
        <w:t xml:space="preserve">was invaluable in quickly </w:t>
      </w:r>
      <w:r w:rsidR="001E2059">
        <w:rPr>
          <w:noProof/>
          <w:sz w:val="24"/>
          <w:szCs w:val="24"/>
          <w:lang w:eastAsia="en-AU"/>
        </w:rPr>
        <w:t>giving a snap shot of every band</w:t>
      </w:r>
      <w:r w:rsidR="00AB5248">
        <w:rPr>
          <w:noProof/>
          <w:sz w:val="24"/>
          <w:szCs w:val="24"/>
          <w:lang w:eastAsia="en-AU"/>
        </w:rPr>
        <w:t xml:space="preserve">’s resonant point and bandwidth. For those whose tools are more basic, a </w:t>
      </w:r>
      <w:r w:rsidR="00CE4551">
        <w:rPr>
          <w:noProof/>
          <w:sz w:val="24"/>
          <w:szCs w:val="24"/>
          <w:lang w:eastAsia="en-AU"/>
        </w:rPr>
        <w:t xml:space="preserve">radio putting out a </w:t>
      </w:r>
      <w:r w:rsidR="00AB5248">
        <w:rPr>
          <w:noProof/>
          <w:sz w:val="24"/>
          <w:szCs w:val="24"/>
          <w:lang w:eastAsia="en-AU"/>
        </w:rPr>
        <w:t>signal of a few watts and a sensitive SWR meter</w:t>
      </w:r>
      <w:r w:rsidR="00CE4551">
        <w:rPr>
          <w:noProof/>
          <w:sz w:val="24"/>
          <w:szCs w:val="24"/>
          <w:lang w:eastAsia="en-AU"/>
        </w:rPr>
        <w:t xml:space="preserve"> will also give a reasonably clear assessment of the antenna.</w:t>
      </w:r>
    </w:p>
    <w:p w:rsidR="00B97191" w:rsidRPr="00B97191" w:rsidRDefault="00B97191" w:rsidP="00966E46">
      <w:pPr>
        <w:rPr>
          <w:noProof/>
          <w:sz w:val="24"/>
          <w:szCs w:val="24"/>
          <w:u w:val="single"/>
          <w:lang w:eastAsia="en-AU"/>
        </w:rPr>
      </w:pPr>
      <w:r w:rsidRPr="00B97191">
        <w:rPr>
          <w:noProof/>
          <w:sz w:val="24"/>
          <w:szCs w:val="24"/>
          <w:u w:val="single"/>
          <w:lang w:eastAsia="en-AU"/>
        </w:rPr>
        <w:t>THE COMMON MODE CHOKE</w:t>
      </w:r>
    </w:p>
    <w:p w:rsidR="00EC4D63" w:rsidRDefault="00AB5248" w:rsidP="00966E46">
      <w:pPr>
        <w:rPr>
          <w:noProof/>
          <w:sz w:val="24"/>
          <w:szCs w:val="24"/>
          <w:lang w:eastAsia="en-AU"/>
        </w:rPr>
      </w:pPr>
      <w:r>
        <w:rPr>
          <w:noProof/>
          <w:sz w:val="24"/>
          <w:szCs w:val="24"/>
          <w:lang w:eastAsia="en-AU"/>
        </w:rPr>
        <w:t xml:space="preserve"> </w:t>
      </w:r>
      <w:r w:rsidR="003B2E67">
        <w:rPr>
          <w:noProof/>
          <w:sz w:val="24"/>
          <w:szCs w:val="24"/>
          <w:lang w:eastAsia="en-AU"/>
        </w:rPr>
        <w:t>This is the last component in the system.</w:t>
      </w:r>
      <w:r w:rsidR="00EC4D63">
        <w:rPr>
          <w:noProof/>
          <w:sz w:val="24"/>
          <w:szCs w:val="24"/>
          <w:lang w:eastAsia="en-AU"/>
        </w:rPr>
        <w:t xml:space="preserve"> A very effective choke can be const</w:t>
      </w:r>
      <w:r w:rsidR="001014B0">
        <w:rPr>
          <w:noProof/>
          <w:sz w:val="24"/>
          <w:szCs w:val="24"/>
          <w:lang w:eastAsia="en-AU"/>
        </w:rPr>
        <w:t xml:space="preserve">ructed </w:t>
      </w:r>
      <w:r w:rsidR="005D7941">
        <w:rPr>
          <w:noProof/>
          <w:sz w:val="24"/>
          <w:szCs w:val="24"/>
          <w:lang w:eastAsia="en-AU"/>
        </w:rPr>
        <w:t>using</w:t>
      </w:r>
      <w:r w:rsidR="001014B0">
        <w:rPr>
          <w:noProof/>
          <w:sz w:val="24"/>
          <w:szCs w:val="24"/>
          <w:lang w:eastAsia="en-AU"/>
        </w:rPr>
        <w:t xml:space="preserve"> </w:t>
      </w:r>
      <w:r w:rsidR="005D7941">
        <w:rPr>
          <w:noProof/>
          <w:sz w:val="24"/>
          <w:szCs w:val="24"/>
          <w:lang w:eastAsia="en-AU"/>
        </w:rPr>
        <w:t>the</w:t>
      </w:r>
      <w:r w:rsidR="001E2398">
        <w:rPr>
          <w:noProof/>
          <w:sz w:val="24"/>
          <w:szCs w:val="24"/>
          <w:lang w:eastAsia="en-AU"/>
        </w:rPr>
        <w:t xml:space="preserve"> </w:t>
      </w:r>
      <w:r w:rsidR="001014B0">
        <w:rPr>
          <w:noProof/>
          <w:sz w:val="24"/>
          <w:szCs w:val="24"/>
          <w:lang w:eastAsia="en-AU"/>
        </w:rPr>
        <w:t>Jaycar ferrite core</w:t>
      </w:r>
      <w:r w:rsidR="00EC4D63">
        <w:rPr>
          <w:noProof/>
          <w:sz w:val="24"/>
          <w:szCs w:val="24"/>
          <w:lang w:eastAsia="en-AU"/>
        </w:rPr>
        <w:t xml:space="preserve"> LO1234. </w:t>
      </w:r>
      <w:r w:rsidR="001014B0">
        <w:rPr>
          <w:noProof/>
          <w:sz w:val="24"/>
          <w:szCs w:val="24"/>
          <w:lang w:eastAsia="en-AU"/>
        </w:rPr>
        <w:t>These are</w:t>
      </w:r>
      <w:r w:rsidR="00684984">
        <w:rPr>
          <w:noProof/>
          <w:sz w:val="24"/>
          <w:szCs w:val="24"/>
          <w:lang w:eastAsia="en-AU"/>
        </w:rPr>
        <w:t xml:space="preserve"> sold in a pack of four at $6</w:t>
      </w:r>
      <w:r w:rsidR="001014B0">
        <w:rPr>
          <w:noProof/>
          <w:sz w:val="24"/>
          <w:szCs w:val="24"/>
          <w:lang w:eastAsia="en-AU"/>
        </w:rPr>
        <w:t>.</w:t>
      </w:r>
      <w:r w:rsidR="00684984">
        <w:rPr>
          <w:noProof/>
          <w:sz w:val="24"/>
          <w:szCs w:val="24"/>
          <w:lang w:eastAsia="en-AU"/>
        </w:rPr>
        <w:t>95 (January 2021 price).</w:t>
      </w:r>
      <w:r w:rsidR="001014B0">
        <w:rPr>
          <w:noProof/>
          <w:sz w:val="24"/>
          <w:szCs w:val="24"/>
          <w:lang w:eastAsia="en-AU"/>
        </w:rPr>
        <w:t xml:space="preserve"> </w:t>
      </w:r>
      <w:r w:rsidR="00EC4D63">
        <w:rPr>
          <w:noProof/>
          <w:sz w:val="24"/>
          <w:szCs w:val="24"/>
          <w:lang w:eastAsia="en-AU"/>
        </w:rPr>
        <w:t xml:space="preserve">RG58 coaxial cable passed through 8 cores 5 times is probably overkill, but does a top job in eliminating RF </w:t>
      </w:r>
      <w:r w:rsidR="00684984">
        <w:rPr>
          <w:noProof/>
          <w:sz w:val="24"/>
          <w:szCs w:val="24"/>
          <w:lang w:eastAsia="en-AU"/>
        </w:rPr>
        <w:t xml:space="preserve">from </w:t>
      </w:r>
      <w:r w:rsidR="00EC4D63">
        <w:rPr>
          <w:noProof/>
          <w:sz w:val="24"/>
          <w:szCs w:val="24"/>
          <w:lang w:eastAsia="en-AU"/>
        </w:rPr>
        <w:t>being fed back to the radio.</w:t>
      </w:r>
      <w:r w:rsidR="00942766">
        <w:rPr>
          <w:noProof/>
          <w:sz w:val="24"/>
          <w:szCs w:val="24"/>
          <w:lang w:eastAsia="en-AU"/>
        </w:rPr>
        <w:t xml:space="preserve"> In fact this unit would be quite happy at the 1kW power level. A CMC more appropriate to a 100W pep station would use four of the toroids – 2 cores per side.</w:t>
      </w:r>
    </w:p>
    <w:p w:rsidR="005E79CF" w:rsidRDefault="00EC4D63" w:rsidP="00966E46">
      <w:pPr>
        <w:rPr>
          <w:noProof/>
          <w:sz w:val="24"/>
          <w:szCs w:val="24"/>
          <w:lang w:eastAsia="en-AU"/>
        </w:rPr>
      </w:pPr>
      <w:r>
        <w:rPr>
          <w:noProof/>
          <w:sz w:val="24"/>
          <w:szCs w:val="24"/>
          <w:lang w:eastAsia="en-AU"/>
        </w:rPr>
        <w:lastRenderedPageBreak/>
        <w:tab/>
      </w:r>
      <w:r>
        <w:rPr>
          <w:noProof/>
          <w:sz w:val="24"/>
          <w:szCs w:val="24"/>
          <w:lang w:eastAsia="en-AU"/>
        </w:rPr>
        <w:drawing>
          <wp:inline distT="0" distB="0" distL="0" distR="0">
            <wp:extent cx="3590383" cy="2321781"/>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Mode Choke 50 Ohms small.jpg"/>
                    <pic:cNvPicPr/>
                  </pic:nvPicPr>
                  <pic:blipFill>
                    <a:blip r:embed="rId18">
                      <a:extLst>
                        <a:ext uri="{28A0092B-C50C-407E-A947-70E740481C1C}">
                          <a14:useLocalDpi xmlns:a14="http://schemas.microsoft.com/office/drawing/2010/main" val="0"/>
                        </a:ext>
                      </a:extLst>
                    </a:blip>
                    <a:stretch>
                      <a:fillRect/>
                    </a:stretch>
                  </pic:blipFill>
                  <pic:spPr>
                    <a:xfrm>
                      <a:off x="0" y="0"/>
                      <a:ext cx="3589134" cy="2320974"/>
                    </a:xfrm>
                    <a:prstGeom prst="rect">
                      <a:avLst/>
                    </a:prstGeom>
                  </pic:spPr>
                </pic:pic>
              </a:graphicData>
            </a:graphic>
          </wp:inline>
        </w:drawing>
      </w:r>
    </w:p>
    <w:p w:rsidR="005E79CF" w:rsidRDefault="005758EC" w:rsidP="00966E46">
      <w:pPr>
        <w:rPr>
          <w:noProof/>
          <w:sz w:val="24"/>
          <w:szCs w:val="24"/>
          <w:lang w:eastAsia="en-AU"/>
        </w:rPr>
      </w:pPr>
      <w:r>
        <w:rPr>
          <w:noProof/>
          <w:sz w:val="24"/>
          <w:szCs w:val="24"/>
          <w:lang w:eastAsia="en-AU"/>
        </w:rPr>
        <w:t>A jiffy box with SO23</w:t>
      </w:r>
      <w:r w:rsidR="005E79CF">
        <w:rPr>
          <w:noProof/>
          <w:sz w:val="24"/>
          <w:szCs w:val="24"/>
          <w:lang w:eastAsia="en-AU"/>
        </w:rPr>
        <w:t>9 connectors</w:t>
      </w:r>
      <w:r w:rsidR="00942766">
        <w:rPr>
          <w:noProof/>
          <w:sz w:val="24"/>
          <w:szCs w:val="24"/>
          <w:lang w:eastAsia="en-AU"/>
        </w:rPr>
        <w:t xml:space="preserve"> completes the unit. If one were to contemplate mounting the CMC outside the radio room, ensure there is at least </w:t>
      </w:r>
      <w:r w:rsidR="00A0346F">
        <w:rPr>
          <w:noProof/>
          <w:sz w:val="24"/>
          <w:szCs w:val="24"/>
          <w:lang w:eastAsia="en-AU"/>
        </w:rPr>
        <w:t xml:space="preserve">a </w:t>
      </w:r>
      <w:r w:rsidR="00942766">
        <w:rPr>
          <w:noProof/>
          <w:sz w:val="24"/>
          <w:szCs w:val="24"/>
          <w:lang w:eastAsia="en-AU"/>
        </w:rPr>
        <w:t>4m run of coaxial cable to the RF transformer to serve as the ‘mini counterpoise’.</w:t>
      </w:r>
    </w:p>
    <w:p w:rsidR="00C6344F" w:rsidRDefault="00C6344F" w:rsidP="00966E46">
      <w:pPr>
        <w:rPr>
          <w:noProof/>
          <w:sz w:val="24"/>
          <w:szCs w:val="24"/>
          <w:lang w:eastAsia="en-AU"/>
        </w:rPr>
      </w:pPr>
    </w:p>
    <w:p w:rsidR="00C6344F" w:rsidRDefault="00C6344F" w:rsidP="00966E46">
      <w:pPr>
        <w:rPr>
          <w:noProof/>
          <w:sz w:val="24"/>
          <w:szCs w:val="24"/>
          <w:lang w:eastAsia="en-AU"/>
        </w:rPr>
      </w:pPr>
    </w:p>
    <w:p w:rsidR="00EC4D63" w:rsidRDefault="00942766" w:rsidP="00966E46">
      <w:pPr>
        <w:rPr>
          <w:noProof/>
          <w:sz w:val="24"/>
          <w:szCs w:val="24"/>
          <w:lang w:eastAsia="en-AU"/>
        </w:rPr>
      </w:pPr>
      <w:r>
        <w:rPr>
          <w:noProof/>
          <w:sz w:val="24"/>
          <w:szCs w:val="24"/>
          <w:lang w:eastAsia="en-AU"/>
        </w:rPr>
        <w:t>Enjoy</w:t>
      </w:r>
    </w:p>
    <w:p w:rsidR="00966E46" w:rsidRDefault="00942766">
      <w:pPr>
        <w:rPr>
          <w:noProof/>
          <w:sz w:val="24"/>
          <w:szCs w:val="24"/>
          <w:lang w:eastAsia="en-AU"/>
        </w:rPr>
      </w:pPr>
      <w:r>
        <w:rPr>
          <w:noProof/>
          <w:sz w:val="24"/>
          <w:szCs w:val="24"/>
          <w:lang w:eastAsia="en-AU"/>
        </w:rPr>
        <w:t>de Chris VK4YE</w:t>
      </w:r>
      <w:r w:rsidR="00A0346F">
        <w:rPr>
          <w:noProof/>
          <w:sz w:val="24"/>
          <w:szCs w:val="24"/>
          <w:lang w:eastAsia="en-AU"/>
        </w:rPr>
        <w:t xml:space="preserve">    </w:t>
      </w:r>
      <w:r w:rsidR="00C6344F">
        <w:rPr>
          <w:noProof/>
          <w:sz w:val="24"/>
          <w:szCs w:val="24"/>
          <w:lang w:eastAsia="en-AU"/>
        </w:rPr>
        <w:t>3 September</w:t>
      </w:r>
      <w:r w:rsidR="00A0346F">
        <w:rPr>
          <w:noProof/>
          <w:sz w:val="24"/>
          <w:szCs w:val="24"/>
          <w:lang w:eastAsia="en-AU"/>
        </w:rPr>
        <w:t xml:space="preserve"> 2018.</w:t>
      </w:r>
    </w:p>
    <w:p w:rsidR="001014B0" w:rsidRDefault="001014B0">
      <w:pPr>
        <w:rPr>
          <w:noProof/>
          <w:sz w:val="24"/>
          <w:szCs w:val="24"/>
          <w:lang w:eastAsia="en-AU"/>
        </w:rPr>
      </w:pPr>
    </w:p>
    <w:p w:rsidR="001014B0" w:rsidRPr="001E2398" w:rsidRDefault="001E2398" w:rsidP="001E2398">
      <w:pPr>
        <w:ind w:left="2880"/>
        <w:rPr>
          <w:noProof/>
          <w:sz w:val="24"/>
          <w:szCs w:val="24"/>
          <w:u w:val="single"/>
          <w:lang w:eastAsia="en-AU"/>
        </w:rPr>
      </w:pPr>
      <w:r w:rsidRPr="001E2398">
        <w:rPr>
          <w:noProof/>
          <w:sz w:val="24"/>
          <w:szCs w:val="24"/>
          <w:lang w:eastAsia="en-AU"/>
        </w:rPr>
        <w:t xml:space="preserve">        </w:t>
      </w:r>
      <w:r w:rsidR="001014B0" w:rsidRPr="001E2398">
        <w:rPr>
          <w:noProof/>
          <w:sz w:val="24"/>
          <w:szCs w:val="24"/>
          <w:u w:val="single"/>
          <w:lang w:eastAsia="en-AU"/>
        </w:rPr>
        <w:t>SUMMARY</w:t>
      </w:r>
    </w:p>
    <w:p w:rsidR="001014B0" w:rsidRDefault="001014B0">
      <w:r>
        <w:t>Antenna Type</w:t>
      </w:r>
      <w:r>
        <w:tab/>
      </w:r>
      <w:r>
        <w:tab/>
        <w:t>End Fed</w:t>
      </w:r>
      <w:r w:rsidR="00612FF9">
        <w:t xml:space="preserve">  25.1m long with 70uH loading coil. </w:t>
      </w:r>
    </w:p>
    <w:p w:rsidR="001014B0" w:rsidRDefault="001014B0">
      <w:r>
        <w:t>Bands</w:t>
      </w:r>
      <w:r>
        <w:tab/>
      </w:r>
      <w:r>
        <w:tab/>
      </w:r>
      <w:r>
        <w:tab/>
        <w:t>80m  40m  20m  15m  10m.   17m useable with</w:t>
      </w:r>
      <w:r w:rsidR="00612FF9">
        <w:t xml:space="preserve"> radio’s internal ATU.</w:t>
      </w:r>
    </w:p>
    <w:p w:rsidR="00612FF9" w:rsidRDefault="00612FF9">
      <w:r>
        <w:t>Power Rating</w:t>
      </w:r>
      <w:r>
        <w:tab/>
      </w:r>
      <w:r>
        <w:tab/>
        <w:t>400W PEP unprocessed SSB with FT240-43 ferrite core.</w:t>
      </w:r>
    </w:p>
    <w:p w:rsidR="00612FF9" w:rsidRDefault="00612FF9">
      <w:r>
        <w:tab/>
      </w:r>
      <w:r>
        <w:tab/>
      </w:r>
      <w:r>
        <w:tab/>
        <w:t>100W PEP with Jaycar LO1234 or FT140-43 ferrite core</w:t>
      </w:r>
      <w:r w:rsidR="00862CC1">
        <w:t>.</w:t>
      </w:r>
    </w:p>
    <w:p w:rsidR="00612FF9" w:rsidRDefault="00612FF9">
      <w:r>
        <w:t>Loading Coil</w:t>
      </w:r>
      <w:r w:rsidR="00862CC1">
        <w:tab/>
      </w:r>
      <w:r w:rsidR="00862CC1">
        <w:tab/>
        <w:t>120 turns of 1mm enamelled wire on 25mm OD PVC former.</w:t>
      </w:r>
    </w:p>
    <w:p w:rsidR="00862CC1" w:rsidRDefault="00862CC1" w:rsidP="00862CC1">
      <w:pPr>
        <w:ind w:left="2160" w:hanging="2160"/>
      </w:pPr>
      <w:r>
        <w:t>RF Transformer</w:t>
      </w:r>
      <w:r>
        <w:tab/>
        <w:t>FT240-43 core,</w:t>
      </w:r>
      <w:r w:rsidR="001E2398">
        <w:t xml:space="preserve"> turns ratio 2:13  </w:t>
      </w:r>
      <w:r>
        <w:t xml:space="preserve"> 90pF compensation capacitor across  </w:t>
      </w:r>
      <w:r w:rsidR="001E2398">
        <w:t xml:space="preserve">the </w:t>
      </w:r>
      <w:r>
        <w:t>primary winding.</w:t>
      </w:r>
    </w:p>
    <w:p w:rsidR="00862CC1" w:rsidRDefault="00862CC1" w:rsidP="00862CC1">
      <w:pPr>
        <w:pBdr>
          <w:bottom w:val="double" w:sz="6" w:space="1" w:color="auto"/>
        </w:pBdr>
        <w:ind w:left="2160" w:hanging="2160"/>
      </w:pPr>
      <w:r>
        <w:t>CM Choke</w:t>
      </w:r>
      <w:r>
        <w:tab/>
        <w:t>5 turns of RG58 coax cable through 4 x LO1234 ferrite cores.</w:t>
      </w:r>
    </w:p>
    <w:p w:rsidR="001E2398" w:rsidRDefault="001E2398"/>
    <w:sectPr w:rsidR="001E23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C6D" w:rsidRDefault="00D21C6D" w:rsidP="001102F5">
      <w:pPr>
        <w:spacing w:after="0" w:line="240" w:lineRule="auto"/>
      </w:pPr>
      <w:r>
        <w:separator/>
      </w:r>
    </w:p>
  </w:endnote>
  <w:endnote w:type="continuationSeparator" w:id="0">
    <w:p w:rsidR="00D21C6D" w:rsidRDefault="00D21C6D" w:rsidP="00110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C6D" w:rsidRDefault="00D21C6D" w:rsidP="001102F5">
      <w:pPr>
        <w:spacing w:after="0" w:line="240" w:lineRule="auto"/>
      </w:pPr>
      <w:r>
        <w:separator/>
      </w:r>
    </w:p>
  </w:footnote>
  <w:footnote w:type="continuationSeparator" w:id="0">
    <w:p w:rsidR="00D21C6D" w:rsidRDefault="00D21C6D" w:rsidP="001102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E46"/>
    <w:rsid w:val="00010EE4"/>
    <w:rsid w:val="00016CEF"/>
    <w:rsid w:val="00043F83"/>
    <w:rsid w:val="000451EF"/>
    <w:rsid w:val="0009249C"/>
    <w:rsid w:val="000A0F1C"/>
    <w:rsid w:val="001014B0"/>
    <w:rsid w:val="0010636B"/>
    <w:rsid w:val="001102F5"/>
    <w:rsid w:val="001104D1"/>
    <w:rsid w:val="00143878"/>
    <w:rsid w:val="001A6845"/>
    <w:rsid w:val="001E2059"/>
    <w:rsid w:val="001E2398"/>
    <w:rsid w:val="002217BC"/>
    <w:rsid w:val="00237B94"/>
    <w:rsid w:val="00262A14"/>
    <w:rsid w:val="00273AD8"/>
    <w:rsid w:val="00280EEF"/>
    <w:rsid w:val="002A5A23"/>
    <w:rsid w:val="002B7648"/>
    <w:rsid w:val="002E48A6"/>
    <w:rsid w:val="002E673C"/>
    <w:rsid w:val="00315097"/>
    <w:rsid w:val="003269E1"/>
    <w:rsid w:val="003322E1"/>
    <w:rsid w:val="00336F6F"/>
    <w:rsid w:val="003447E5"/>
    <w:rsid w:val="00357871"/>
    <w:rsid w:val="003A2184"/>
    <w:rsid w:val="003B2E67"/>
    <w:rsid w:val="003B4803"/>
    <w:rsid w:val="003C2449"/>
    <w:rsid w:val="003D494C"/>
    <w:rsid w:val="003F206B"/>
    <w:rsid w:val="00432761"/>
    <w:rsid w:val="004B4376"/>
    <w:rsid w:val="004D7255"/>
    <w:rsid w:val="004F388F"/>
    <w:rsid w:val="005104DD"/>
    <w:rsid w:val="005507C6"/>
    <w:rsid w:val="005546A6"/>
    <w:rsid w:val="005758EC"/>
    <w:rsid w:val="005775C3"/>
    <w:rsid w:val="005D7941"/>
    <w:rsid w:val="005E79CF"/>
    <w:rsid w:val="005F22FE"/>
    <w:rsid w:val="00612FF9"/>
    <w:rsid w:val="00626D49"/>
    <w:rsid w:val="00632A0E"/>
    <w:rsid w:val="006400FB"/>
    <w:rsid w:val="0066129D"/>
    <w:rsid w:val="0068242F"/>
    <w:rsid w:val="00684984"/>
    <w:rsid w:val="006A48B8"/>
    <w:rsid w:val="006C7603"/>
    <w:rsid w:val="006F55B6"/>
    <w:rsid w:val="006F74E0"/>
    <w:rsid w:val="00771E36"/>
    <w:rsid w:val="00780135"/>
    <w:rsid w:val="007912FA"/>
    <w:rsid w:val="007C1073"/>
    <w:rsid w:val="00847A1C"/>
    <w:rsid w:val="00857A6F"/>
    <w:rsid w:val="00862CC1"/>
    <w:rsid w:val="00882F64"/>
    <w:rsid w:val="00895CD3"/>
    <w:rsid w:val="008D69F5"/>
    <w:rsid w:val="008F3784"/>
    <w:rsid w:val="0091506B"/>
    <w:rsid w:val="00942766"/>
    <w:rsid w:val="0095280F"/>
    <w:rsid w:val="0096403C"/>
    <w:rsid w:val="00966E46"/>
    <w:rsid w:val="00986C49"/>
    <w:rsid w:val="00994DD1"/>
    <w:rsid w:val="009B0C47"/>
    <w:rsid w:val="009F0FF2"/>
    <w:rsid w:val="00A00F63"/>
    <w:rsid w:val="00A0346F"/>
    <w:rsid w:val="00A173EE"/>
    <w:rsid w:val="00A310AF"/>
    <w:rsid w:val="00A31108"/>
    <w:rsid w:val="00A5310A"/>
    <w:rsid w:val="00A83511"/>
    <w:rsid w:val="00A9036F"/>
    <w:rsid w:val="00AB5248"/>
    <w:rsid w:val="00B02E68"/>
    <w:rsid w:val="00B13F0B"/>
    <w:rsid w:val="00B243FF"/>
    <w:rsid w:val="00B42A39"/>
    <w:rsid w:val="00B46BB1"/>
    <w:rsid w:val="00B636CC"/>
    <w:rsid w:val="00B86AA6"/>
    <w:rsid w:val="00B97191"/>
    <w:rsid w:val="00BC077B"/>
    <w:rsid w:val="00BC376A"/>
    <w:rsid w:val="00C42208"/>
    <w:rsid w:val="00C6344F"/>
    <w:rsid w:val="00C96B70"/>
    <w:rsid w:val="00CB330E"/>
    <w:rsid w:val="00CE4551"/>
    <w:rsid w:val="00D04AA5"/>
    <w:rsid w:val="00D21C6D"/>
    <w:rsid w:val="00D400D9"/>
    <w:rsid w:val="00D44872"/>
    <w:rsid w:val="00D62B7B"/>
    <w:rsid w:val="00D63E28"/>
    <w:rsid w:val="00D833CD"/>
    <w:rsid w:val="00D91134"/>
    <w:rsid w:val="00D95F64"/>
    <w:rsid w:val="00E05381"/>
    <w:rsid w:val="00E31BF3"/>
    <w:rsid w:val="00E8756E"/>
    <w:rsid w:val="00EC4D63"/>
    <w:rsid w:val="00EC752D"/>
    <w:rsid w:val="00EE5405"/>
    <w:rsid w:val="00EF56A7"/>
    <w:rsid w:val="00F448F3"/>
    <w:rsid w:val="00F92CEC"/>
    <w:rsid w:val="00FC7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872"/>
    <w:rPr>
      <w:rFonts w:ascii="Tahoma" w:hAnsi="Tahoma" w:cs="Tahoma"/>
      <w:sz w:val="16"/>
      <w:szCs w:val="16"/>
    </w:rPr>
  </w:style>
  <w:style w:type="paragraph" w:styleId="Header">
    <w:name w:val="header"/>
    <w:basedOn w:val="Normal"/>
    <w:link w:val="HeaderChar"/>
    <w:uiPriority w:val="99"/>
    <w:unhideWhenUsed/>
    <w:rsid w:val="001102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2F5"/>
  </w:style>
  <w:style w:type="paragraph" w:styleId="Footer">
    <w:name w:val="footer"/>
    <w:basedOn w:val="Normal"/>
    <w:link w:val="FooterChar"/>
    <w:uiPriority w:val="99"/>
    <w:unhideWhenUsed/>
    <w:rsid w:val="00110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2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872"/>
    <w:rPr>
      <w:rFonts w:ascii="Tahoma" w:hAnsi="Tahoma" w:cs="Tahoma"/>
      <w:sz w:val="16"/>
      <w:szCs w:val="16"/>
    </w:rPr>
  </w:style>
  <w:style w:type="paragraph" w:styleId="Header">
    <w:name w:val="header"/>
    <w:basedOn w:val="Normal"/>
    <w:link w:val="HeaderChar"/>
    <w:uiPriority w:val="99"/>
    <w:unhideWhenUsed/>
    <w:rsid w:val="001102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2F5"/>
  </w:style>
  <w:style w:type="paragraph" w:styleId="Footer">
    <w:name w:val="footer"/>
    <w:basedOn w:val="Normal"/>
    <w:link w:val="FooterChar"/>
    <w:uiPriority w:val="99"/>
    <w:unhideWhenUsed/>
    <w:rsid w:val="00110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image" Target="media/image11.jpg"/><Relationship Id="rId2" Type="http://schemas.microsoft.com/office/2007/relationships/stylesWithEffects" Target="stylesWithEffects.xml"/><Relationship Id="rId16" Type="http://schemas.openxmlformats.org/officeDocument/2006/relationships/image" Target="media/image10.jp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8</Pages>
  <Words>1897</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hamradioqld@mail.com</cp:lastModifiedBy>
  <cp:revision>10</cp:revision>
  <cp:lastPrinted>2018-09-03T23:30:00Z</cp:lastPrinted>
  <dcterms:created xsi:type="dcterms:W3CDTF">2018-09-03T23:26:00Z</dcterms:created>
  <dcterms:modified xsi:type="dcterms:W3CDTF">2021-01-26T11:34:00Z</dcterms:modified>
</cp:coreProperties>
</file>